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uppressAutoHyphens w:val="true"/>
        <w:bidi w:val="0"/>
        <w:spacing w:lineRule="auto" w:line="240" w:before="0" w:after="0"/>
        <w:ind w:left="3628" w:right="567" w:hanging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УТВЕРЖДЕН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left="3628" w:right="567" w:hanging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постановлением Администрации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left="3628" w:right="567" w:hanging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Тимского района Курской области</w:t>
      </w:r>
    </w:p>
    <w:p>
      <w:pPr>
        <w:pStyle w:val="HTML"/>
        <w:suppressAutoHyphens w:val="true"/>
        <w:bidi w:val="0"/>
        <w:spacing w:lineRule="auto" w:line="240" w:before="0" w:after="0"/>
        <w:ind w:left="3628" w:right="567" w:hanging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  22.01.2019 г. №43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left="3628" w:right="567" w:hanging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(в ред. постановления Администрации Тимского района Курской области  от 29.03.2022 г. №309, 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left="3628" w:right="567" w:hanging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от ___________, №_____)</w:t>
      </w:r>
    </w:p>
    <w:p>
      <w:pPr>
        <w:pStyle w:val="Normal"/>
        <w:widowControl w:val="false"/>
        <w:bidi w:val="0"/>
        <w:spacing w:lineRule="auto" w:line="240" w:before="0" w:after="0"/>
        <w:ind w:left="0" w:right="567" w:hanging="0"/>
        <w:contextualSpacing/>
        <w:jc w:val="left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cs="Times New Roman"/>
          <w:color w:val="00B050"/>
          <w:sz w:val="28"/>
          <w:szCs w:val="28"/>
        </w:rPr>
      </w:r>
    </w:p>
    <w:p>
      <w:pPr>
        <w:pStyle w:val="Normal"/>
        <w:widowControl w:val="false"/>
        <w:bidi w:val="0"/>
        <w:spacing w:lineRule="auto" w:line="240" w:before="0" w:after="0"/>
        <w:ind w:left="0" w:right="567" w:hanging="0"/>
        <w:contextualSpacing/>
        <w:jc w:val="left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cs="Times New Roman"/>
          <w:color w:val="00B050"/>
          <w:sz w:val="28"/>
          <w:szCs w:val="28"/>
        </w:rPr>
      </w:r>
    </w:p>
    <w:p>
      <w:pPr>
        <w:pStyle w:val="Normal"/>
        <w:bidi w:val="0"/>
        <w:spacing w:lineRule="auto" w:line="240" w:before="0" w:after="0"/>
        <w:ind w:left="0" w:right="567" w:hanging="0"/>
        <w:contextualSpacing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АДМИНИСТРАТИВНЫЙ РЕГЛАМЕНТ</w:t>
      </w:r>
    </w:p>
    <w:p>
      <w:pPr>
        <w:pStyle w:val="3"/>
        <w:shd w:val="clear" w:fill="FFFFFF"/>
        <w:bidi w:val="0"/>
        <w:spacing w:lineRule="auto" w:line="240" w:before="0" w:after="0"/>
        <w:ind w:left="0" w:right="567" w:hanging="0"/>
        <w:contextualSpacing/>
        <w:jc w:val="center"/>
        <w:rPr/>
      </w:pPr>
      <w:r>
        <w:rPr>
          <w:rStyle w:val="CharStyle6"/>
          <w:rFonts w:cs="Times New Roman"/>
          <w:b/>
          <w:bCs/>
          <w:sz w:val="28"/>
          <w:szCs w:val="28"/>
        </w:rPr>
        <w:t>предоставления Администрацией Тимского района Курской области муниципальной услуги</w:t>
      </w:r>
      <w:r>
        <w:rPr>
          <w:rStyle w:val="CharStyle6"/>
          <w:b/>
        </w:rPr>
        <w:t xml:space="preserve"> «Направление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</w:t>
      </w:r>
      <w:r>
        <w:rPr>
          <w:rStyle w:val="CharStyle6"/>
          <w:b/>
          <w:i w:val="false"/>
          <w:iCs w:val="false"/>
        </w:rPr>
        <w:t xml:space="preserve">ома на земельном участке» на территории </w:t>
      </w:r>
      <w:r>
        <w:rPr>
          <w:rStyle w:val="CharStyle7"/>
          <w:b/>
          <w:i w:val="false"/>
          <w:iCs w:val="false"/>
        </w:rPr>
        <w:t>Т</w:t>
      </w:r>
      <w:r>
        <w:rPr>
          <w:rStyle w:val="CharStyle7"/>
          <w:b/>
          <w:i w:val="false"/>
          <w:iCs w:val="false"/>
          <w:lang w:val="ru-RU"/>
        </w:rPr>
        <w:t>имского района Курской области</w:t>
      </w:r>
    </w:p>
    <w:p>
      <w:pPr>
        <w:pStyle w:val="3"/>
        <w:shd w:val="clear" w:fill="FFFFFF"/>
        <w:bidi w:val="0"/>
        <w:spacing w:lineRule="auto" w:line="240" w:before="0" w:after="0"/>
        <w:ind w:left="0" w:right="567" w:hanging="0"/>
        <w:contextualSpacing/>
        <w:jc w:val="center"/>
        <w:rPr>
          <w:rStyle w:val="CharStyle7"/>
          <w:b/>
          <w:b/>
          <w:i w:val="false"/>
          <w:i w:val="false"/>
          <w:iCs w:val="false"/>
          <w:lang w:val="ru-RU"/>
        </w:rPr>
      </w:pPr>
      <w:r>
        <w:rPr>
          <w:b/>
          <w:i w:val="false"/>
          <w:iCs w:val="false"/>
          <w:lang w:val="ru-RU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2"/>
            <w:tabs>
              <w:tab w:val="clear" w:pos="720"/>
              <w:tab w:val="right" w:pos="10176" w:leader="none"/>
            </w:tabs>
            <w:spacing w:lineRule="auto" w:line="240" w:before="0" w:after="0"/>
            <w:ind w:left="0" w:right="567" w:hanging="0"/>
            <w:contextualSpacing/>
            <w:jc w:val="left"/>
            <w:rPr>
              <w:rFonts w:ascii="Times New Roman" w:hAnsi="Times New Roman"/>
              <w:sz w:val="28"/>
              <w:szCs w:val="28"/>
            </w:rPr>
          </w:pPr>
          <w:r>
            <w:rPr>
              <w:sz w:val="28"/>
              <w:szCs w:val="28"/>
            </w:rPr>
            <w:t>Оглавление</w:t>
            <w:tab/>
            <w:t>1</w:t>
          </w:r>
        </w:p>
        <w:p>
          <w:pPr>
            <w:pStyle w:val="2"/>
            <w:tabs>
              <w:tab w:val="clear" w:pos="720"/>
              <w:tab w:val="right" w:pos="10176" w:leader="none"/>
            </w:tabs>
            <w:spacing w:lineRule="auto" w:line="240" w:before="0" w:after="0"/>
            <w:ind w:left="0" w:right="567" w:hanging="0"/>
            <w:contextualSpacing/>
            <w:jc w:val="left"/>
            <w:rPr/>
          </w:pPr>
          <w:hyperlink w:anchor="_TOC_250002">
            <w:r>
              <w:rPr>
                <w:sz w:val="28"/>
                <w:szCs w:val="28"/>
              </w:rPr>
              <w:t>Раздел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I.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Общие положения</w:t>
              <w:tab/>
              <w:t>3</w:t>
            </w:r>
          </w:hyperlink>
        </w:p>
        <w:p>
          <w:pPr>
            <w:pStyle w:val="2"/>
            <w:tabs>
              <w:tab w:val="clear" w:pos="720"/>
              <w:tab w:val="right" w:pos="10176" w:leader="none"/>
            </w:tabs>
            <w:spacing w:lineRule="auto" w:line="240" w:before="0" w:after="0"/>
            <w:ind w:left="0" w:right="567" w:hanging="0"/>
            <w:contextualSpacing/>
            <w:rPr>
              <w:rFonts w:ascii="Times New Roman" w:hAnsi="Times New Roman"/>
              <w:sz w:val="28"/>
              <w:szCs w:val="28"/>
            </w:rPr>
          </w:pPr>
          <w:r>
            <w:rPr>
              <w:sz w:val="28"/>
              <w:szCs w:val="28"/>
            </w:rPr>
            <w:t xml:space="preserve">Раздел     </w:t>
          </w:r>
          <w:r>
            <w:rPr>
              <w:spacing w:val="49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 xml:space="preserve">II.     </w:t>
          </w:r>
          <w:r>
            <w:rPr>
              <w:spacing w:val="48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Стандарт предоставления муниципальной</w:t>
          </w:r>
          <w:r>
            <w:rPr>
              <w:spacing w:val="-3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услуги</w:t>
            <w:tab/>
            <w:t>6</w:t>
          </w:r>
        </w:p>
        <w:p>
          <w:pPr>
            <w:pStyle w:val="2"/>
            <w:tabs>
              <w:tab w:val="clear" w:pos="720"/>
              <w:tab w:val="right" w:pos="10177" w:leader="none"/>
            </w:tabs>
            <w:spacing w:lineRule="auto" w:line="240" w:before="0" w:after="0"/>
            <w:ind w:left="0" w:right="567" w:hanging="0"/>
            <w:contextualSpacing/>
            <w:rPr>
              <w:rFonts w:ascii="Times New Roman" w:hAnsi="Times New Roman"/>
              <w:sz w:val="28"/>
              <w:szCs w:val="28"/>
            </w:rPr>
          </w:pPr>
          <w:r>
            <w:rPr>
              <w:sz w:val="28"/>
              <w:szCs w:val="28"/>
            </w:rPr>
            <w:t>Раздел</w:t>
          </w:r>
          <w:r>
            <w:rPr>
              <w:spacing w:val="134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III.</w:t>
          </w:r>
          <w:r>
            <w:rPr>
              <w:spacing w:val="133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Состав,</w:t>
          </w:r>
          <w:r>
            <w:rPr>
              <w:spacing w:val="132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последовательность</w:t>
          </w:r>
          <w:r>
            <w:rPr>
              <w:spacing w:val="132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</w:t>
          </w:r>
          <w:r>
            <w:rPr>
              <w:spacing w:val="135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сроки</w:t>
          </w:r>
          <w:r>
            <w:rPr>
              <w:spacing w:val="134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выполнения</w:t>
            <w:tab/>
            <w:t>22</w:t>
          </w:r>
        </w:p>
        <w:p>
          <w:pPr>
            <w:pStyle w:val="11"/>
            <w:spacing w:lineRule="auto" w:line="240" w:before="0" w:after="0"/>
            <w:ind w:left="0" w:right="567" w:hanging="0"/>
            <w:contextualSpacing/>
            <w:rPr>
              <w:rFonts w:ascii="Times New Roman" w:hAnsi="Times New Roman"/>
              <w:sz w:val="28"/>
              <w:szCs w:val="28"/>
            </w:rPr>
          </w:pPr>
          <w:r>
            <w:rPr>
              <w:sz w:val="28"/>
              <w:szCs w:val="28"/>
            </w:rPr>
            <w:t>административных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процедур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(действий),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требования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к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порядку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их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выполнения, в том числе особенности выполнения административных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процедур в</w:t>
          </w:r>
          <w:r>
            <w:rPr>
              <w:spacing w:val="-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электронной</w:t>
          </w:r>
          <w:r>
            <w:rPr>
              <w:spacing w:val="-3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форме</w:t>
          </w:r>
        </w:p>
        <w:p>
          <w:pPr>
            <w:pStyle w:val="2"/>
            <w:tabs>
              <w:tab w:val="clear" w:pos="720"/>
              <w:tab w:val="right" w:pos="10177" w:leader="none"/>
            </w:tabs>
            <w:spacing w:lineRule="auto" w:line="240" w:before="0" w:after="0"/>
            <w:ind w:left="0" w:right="567" w:hanging="0"/>
            <w:contextualSpacing/>
            <w:rPr/>
          </w:pPr>
          <w:hyperlink w:anchor="_TOC_250001">
            <w:r>
              <w:rPr>
                <w:sz w:val="28"/>
                <w:szCs w:val="28"/>
              </w:rPr>
              <w:t>Раздел</w:t>
            </w:r>
            <w:r>
              <w:rPr>
                <w:spacing w:val="4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IV.</w:t>
            </w:r>
            <w:r>
              <w:rPr>
                <w:spacing w:val="4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Формы</w:t>
            </w:r>
            <w:r>
              <w:rPr>
                <w:spacing w:val="4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контроля</w:t>
            </w:r>
            <w:r>
              <w:rPr>
                <w:spacing w:val="4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</w:t>
            </w:r>
            <w:r>
              <w:rPr>
                <w:spacing w:val="4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исполнением</w:t>
            </w:r>
            <w:r>
              <w:rPr>
                <w:spacing w:val="4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административного</w:t>
            </w:r>
          </w:hyperlink>
          <w:r>
            <w:rPr>
              <w:sz w:val="28"/>
              <w:szCs w:val="28"/>
            </w:rPr>
            <w:t xml:space="preserve"> </w:t>
          </w:r>
          <w:hyperlink w:anchor="_TOC_250000">
            <w:r>
              <w:rPr>
                <w:sz w:val="28"/>
                <w:szCs w:val="28"/>
              </w:rPr>
              <w:t>регламента</w:t>
            </w:r>
          </w:hyperlink>
          <w:hyperlink w:anchor="_TOC_250001">
            <w:r>
              <w:rPr>
                <w:sz w:val="28"/>
                <w:szCs w:val="28"/>
              </w:rPr>
              <w:tab/>
              <w:t>27</w:t>
            </w:r>
          </w:hyperlink>
        </w:p>
        <w:p>
          <w:pPr>
            <w:pStyle w:val="2"/>
            <w:tabs>
              <w:tab w:val="clear" w:pos="720"/>
              <w:tab w:val="left" w:pos="1947" w:leader="none"/>
              <w:tab w:val="left" w:pos="2441" w:leader="none"/>
              <w:tab w:val="left" w:pos="4155" w:leader="none"/>
              <w:tab w:val="left" w:pos="6131" w:leader="none"/>
              <w:tab w:val="left" w:pos="7330" w:leader="none"/>
              <w:tab w:val="right" w:pos="10177" w:leader="none"/>
            </w:tabs>
            <w:spacing w:lineRule="auto" w:line="240" w:before="0" w:after="0"/>
            <w:ind w:left="0" w:right="567" w:hanging="0"/>
            <w:contextualSpacing/>
            <w:jc w:val="left"/>
            <w:rPr/>
          </w:pPr>
          <w:r>
            <w:rPr>
              <w:sz w:val="28"/>
              <w:szCs w:val="28"/>
            </w:rPr>
            <w:t>Раздел V.</w:t>
            <w:tab/>
            <w:t>Досудебный</w:t>
            <w:tab/>
            <w:t>(внесудебный)</w:t>
            <w:tab/>
            <w:t>порядок</w:t>
            <w:tab/>
            <w:t>обжалования</w:t>
            <w:tab/>
            <w:t>29</w:t>
          </w:r>
        </w:p>
        <w:p>
          <w:pPr>
            <w:pStyle w:val="11"/>
            <w:spacing w:lineRule="auto" w:line="240" w:before="0" w:after="0"/>
            <w:ind w:left="0" w:right="567" w:hanging="0"/>
            <w:contextualSpacing/>
            <w:rPr>
              <w:rFonts w:ascii="Times New Roman" w:hAnsi="Times New Roman"/>
              <w:sz w:val="28"/>
              <w:szCs w:val="28"/>
            </w:rPr>
          </w:pPr>
          <w:r>
            <w:rPr>
              <w:sz w:val="28"/>
              <w:szCs w:val="28"/>
            </w:rPr>
            <w:t>решений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действий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(бездействия)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органа,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предоставляющего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муниципальную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услугу,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а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также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их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должностных</w:t>
          </w:r>
          <w:r>
            <w:rPr>
              <w:spacing w:val="-67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лиц,</w:t>
          </w:r>
          <w:r>
            <w:rPr>
              <w:spacing w:val="-2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муниципальных</w:t>
          </w:r>
          <w:r>
            <w:rPr>
              <w:spacing w:val="-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служащих</w:t>
          </w:r>
        </w:p>
        <w:p>
          <w:pPr>
            <w:pStyle w:val="2"/>
            <w:tabs>
              <w:tab w:val="clear" w:pos="720"/>
              <w:tab w:val="right" w:pos="10177" w:leader="none"/>
            </w:tabs>
            <w:spacing w:lineRule="auto" w:line="240" w:before="0" w:after="0"/>
            <w:ind w:left="0" w:right="567" w:hanging="0"/>
            <w:contextualSpacing/>
            <w:rPr>
              <w:rFonts w:ascii="Times New Roman" w:hAnsi="Times New Roman"/>
              <w:sz w:val="28"/>
              <w:szCs w:val="28"/>
            </w:rPr>
          </w:pPr>
          <w:r>
            <w:rPr>
              <w:sz w:val="28"/>
              <w:szCs w:val="28"/>
            </w:rPr>
            <w:t>Раздел</w:t>
          </w:r>
          <w:r>
            <w:rPr>
              <w:spacing w:val="2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VI.</w:t>
          </w:r>
          <w:r>
            <w:rPr>
              <w:spacing w:val="2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Особенности</w:t>
          </w:r>
          <w:r>
            <w:rPr>
              <w:spacing w:val="4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выполнения</w:t>
          </w:r>
          <w:r>
            <w:rPr>
              <w:spacing w:val="3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административных процедур (действий)</w:t>
            <w:tab/>
            <w:t>30</w:t>
          </w:r>
        </w:p>
        <w:p>
          <w:pPr>
            <w:pStyle w:val="11"/>
            <w:spacing w:lineRule="auto" w:line="240" w:before="0" w:after="0"/>
            <w:ind w:left="0" w:right="567" w:hanging="0"/>
            <w:contextualSpacing/>
            <w:rPr>
              <w:rFonts w:ascii="Times New Roman" w:hAnsi="Times New Roman"/>
              <w:sz w:val="28"/>
              <w:szCs w:val="28"/>
            </w:rPr>
          </w:pPr>
          <w:r>
            <w:rPr>
              <w:sz w:val="28"/>
              <w:szCs w:val="28"/>
            </w:rPr>
            <w:t>в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многофункциональных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центрах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предоставления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государственных и</w:t>
          </w:r>
          <w:r>
            <w:rPr>
              <w:spacing w:val="-3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муниципальных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услуг</w:t>
          </w:r>
        </w:p>
        <w:p>
          <w:pPr>
            <w:pStyle w:val="2"/>
            <w:tabs>
              <w:tab w:val="clear" w:pos="720"/>
              <w:tab w:val="right" w:pos="10177" w:leader="none"/>
            </w:tabs>
            <w:spacing w:lineRule="auto" w:line="240" w:before="0" w:after="0"/>
            <w:ind w:left="0" w:right="567" w:hanging="0"/>
            <w:contextualSpacing/>
            <w:jc w:val="left"/>
            <w:rPr>
              <w:rFonts w:ascii="Times New Roman" w:hAnsi="Times New Roman"/>
              <w:sz w:val="28"/>
              <w:szCs w:val="28"/>
            </w:rPr>
          </w:pPr>
          <w:r>
            <w:rPr>
              <w:sz w:val="28"/>
              <w:szCs w:val="28"/>
            </w:rPr>
            <w:t>Приложение</w:t>
          </w:r>
          <w:r>
            <w:rPr>
              <w:spacing w:val="-3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№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1.</w:t>
          </w:r>
          <w:r>
            <w:rPr>
              <w:spacing w:val="-2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Форма решения</w:t>
          </w:r>
          <w:r>
            <w:rPr>
              <w:spacing w:val="-3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об</w:t>
          </w:r>
          <w:r>
            <w:rPr>
              <w:spacing w:val="-2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отказе</w:t>
          </w:r>
          <w:r>
            <w:rPr>
              <w:spacing w:val="-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в</w:t>
          </w:r>
          <w:r>
            <w:rPr>
              <w:spacing w:val="-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приеме</w:t>
          </w:r>
          <w:r>
            <w:rPr>
              <w:spacing w:val="-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документов</w:t>
            <w:tab/>
            <w:t>34</w:t>
          </w:r>
        </w:p>
        <w:p>
          <w:pPr>
            <w:pStyle w:val="2"/>
            <w:tabs>
              <w:tab w:val="clear" w:pos="720"/>
              <w:tab w:val="right" w:pos="10177" w:leader="none"/>
            </w:tabs>
            <w:spacing w:lineRule="auto" w:line="240" w:before="0" w:after="0"/>
            <w:ind w:left="0" w:right="567" w:hanging="0"/>
            <w:contextualSpacing/>
            <w:rPr>
              <w:rFonts w:ascii="Times New Roman" w:hAnsi="Times New Roman"/>
              <w:sz w:val="28"/>
              <w:szCs w:val="28"/>
            </w:rPr>
          </w:pPr>
          <w:r>
            <w:rPr>
              <w:sz w:val="28"/>
              <w:szCs w:val="28"/>
            </w:rPr>
            <w:t>Приложение</w:t>
          </w:r>
          <w:r>
            <w:rPr>
              <w:spacing w:val="19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№</w:t>
          </w:r>
          <w:r>
            <w:rPr>
              <w:spacing w:val="19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2.</w:t>
          </w:r>
          <w:r>
            <w:rPr>
              <w:spacing w:val="17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Форма</w:t>
          </w:r>
          <w:r>
            <w:rPr>
              <w:spacing w:val="20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заявления</w:t>
          </w:r>
          <w:r>
            <w:rPr>
              <w:spacing w:val="18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об</w:t>
          </w:r>
          <w:r>
            <w:rPr>
              <w:spacing w:val="18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исправлении</w:t>
          </w:r>
          <w:r>
            <w:rPr>
              <w:spacing w:val="17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допущенных опечаток</w:t>
            <w:tab/>
            <w:t>37</w:t>
          </w:r>
        </w:p>
        <w:p>
          <w:pPr>
            <w:pStyle w:val="11"/>
            <w:spacing w:lineRule="auto" w:line="240" w:before="0" w:after="0"/>
            <w:ind w:left="0" w:right="567" w:hanging="0"/>
            <w:contextualSpacing/>
            <w:rPr>
              <w:rFonts w:ascii="Times New Roman" w:hAnsi="Times New Roman"/>
              <w:sz w:val="28"/>
              <w:szCs w:val="28"/>
            </w:rPr>
          </w:pPr>
          <w:r>
            <w:rPr>
              <w:sz w:val="28"/>
              <w:szCs w:val="28"/>
            </w:rPr>
            <w:t>и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ошибок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в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уведомлении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о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соответствии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указанных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в</w:t>
          </w:r>
          <w:r>
            <w:rPr>
              <w:spacing w:val="-67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уведомлении о планируемом строительстве или реконструкции объекта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индивидуального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жилищного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строительства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или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садового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дома</w:t>
          </w:r>
          <w:r>
            <w:rPr>
              <w:spacing w:val="-67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параметров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объекта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индивидуального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жилищного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строительства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или</w:t>
          </w:r>
          <w:r>
            <w:rPr>
              <w:spacing w:val="-67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садового дома установленным параметрам и допустимости размещения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объекта индивидуального жилищного строительства или садового дома</w:t>
          </w:r>
          <w:r>
            <w:rPr>
              <w:spacing w:val="-67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на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земельном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участке,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уведомлении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о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несоответствии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указанных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в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уведомлении о планируемом строительстве или реконструкции объекта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индивидуального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жилищного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строительства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или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садового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дома</w:t>
          </w:r>
          <w:r>
            <w:rPr>
              <w:spacing w:val="-67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параметров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объекта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индивидуального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жилищного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строительства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или</w:t>
          </w:r>
          <w:r>
            <w:rPr>
              <w:spacing w:val="-67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садового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дома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установленным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параметрам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(или)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недопустимости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размещения объекта индивидуального жилищного строительства или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садового</w:t>
          </w:r>
          <w:r>
            <w:rPr>
              <w:spacing w:val="-4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дома на земельном участке</w:t>
          </w:r>
        </w:p>
        <w:p>
          <w:pPr>
            <w:pStyle w:val="2"/>
            <w:tabs>
              <w:tab w:val="clear" w:pos="720"/>
              <w:tab w:val="right" w:pos="10177" w:leader="none"/>
            </w:tabs>
            <w:spacing w:lineRule="auto" w:line="240" w:before="0" w:after="0"/>
            <w:ind w:left="0" w:right="567" w:hanging="0"/>
            <w:contextualSpacing/>
            <w:rPr>
              <w:rFonts w:ascii="Times New Roman" w:hAnsi="Times New Roman"/>
              <w:sz w:val="28"/>
              <w:szCs w:val="28"/>
            </w:rPr>
          </w:pPr>
          <w:r>
            <w:rPr>
              <w:sz w:val="28"/>
              <w:szCs w:val="28"/>
            </w:rPr>
          </w:r>
        </w:p>
        <w:p>
          <w:pPr>
            <w:pStyle w:val="2"/>
            <w:tabs>
              <w:tab w:val="clear" w:pos="720"/>
              <w:tab w:val="right" w:pos="10177" w:leader="none"/>
            </w:tabs>
            <w:spacing w:lineRule="auto" w:line="240" w:before="0" w:after="0"/>
            <w:ind w:left="0" w:right="567" w:hanging="0"/>
            <w:contextualSpacing/>
            <w:rPr>
              <w:rFonts w:ascii="Times New Roman" w:hAnsi="Times New Roman"/>
              <w:sz w:val="28"/>
              <w:szCs w:val="28"/>
            </w:rPr>
          </w:pPr>
          <w:r>
            <w:rPr>
              <w:sz w:val="28"/>
              <w:szCs w:val="28"/>
            </w:rPr>
          </w:r>
        </w:p>
        <w:p>
          <w:pPr>
            <w:pStyle w:val="2"/>
            <w:tabs>
              <w:tab w:val="clear" w:pos="720"/>
              <w:tab w:val="right" w:pos="10177" w:leader="none"/>
            </w:tabs>
            <w:spacing w:lineRule="auto" w:line="240" w:before="0" w:after="0"/>
            <w:ind w:left="0" w:right="567" w:hanging="0"/>
            <w:contextualSpacing/>
            <w:rPr>
              <w:rFonts w:ascii="Times New Roman" w:hAnsi="Times New Roman"/>
              <w:sz w:val="28"/>
              <w:szCs w:val="28"/>
            </w:rPr>
          </w:pPr>
          <w:r>
            <w:rPr>
              <w:sz w:val="28"/>
              <w:szCs w:val="28"/>
            </w:rPr>
          </w:r>
        </w:p>
        <w:p>
          <w:pPr>
            <w:pStyle w:val="2"/>
            <w:tabs>
              <w:tab w:val="clear" w:pos="720"/>
              <w:tab w:val="right" w:pos="10177" w:leader="none"/>
            </w:tabs>
            <w:spacing w:lineRule="auto" w:line="240" w:before="0" w:after="0"/>
            <w:ind w:left="0" w:right="567" w:hanging="0"/>
            <w:contextualSpacing/>
            <w:rPr>
              <w:rFonts w:ascii="Times New Roman" w:hAnsi="Times New Roman"/>
              <w:sz w:val="28"/>
              <w:szCs w:val="28"/>
            </w:rPr>
          </w:pPr>
          <w:r>
            <w:rPr>
              <w:sz w:val="28"/>
              <w:szCs w:val="28"/>
            </w:rPr>
            <w:t xml:space="preserve">Приложение  </w:t>
          </w:r>
          <w:r>
            <w:rPr>
              <w:spacing w:val="4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 xml:space="preserve">№  </w:t>
          </w:r>
          <w:r>
            <w:rPr>
              <w:spacing w:val="5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 xml:space="preserve">3.  </w:t>
          </w:r>
          <w:r>
            <w:rPr>
              <w:spacing w:val="5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 xml:space="preserve">Форма  </w:t>
          </w:r>
          <w:r>
            <w:rPr>
              <w:spacing w:val="2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 xml:space="preserve">решения  </w:t>
          </w:r>
          <w:r>
            <w:rPr>
              <w:spacing w:val="6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 xml:space="preserve">об  </w:t>
          </w:r>
          <w:r>
            <w:rPr>
              <w:spacing w:val="4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 xml:space="preserve">отказе  </w:t>
          </w:r>
          <w:r>
            <w:rPr>
              <w:spacing w:val="4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 xml:space="preserve">во  </w:t>
          </w:r>
          <w:r>
            <w:rPr>
              <w:spacing w:val="6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внесении</w:t>
            <w:tab/>
            <w:t>40</w:t>
          </w:r>
        </w:p>
        <w:p>
          <w:pPr>
            <w:pStyle w:val="11"/>
            <w:spacing w:lineRule="auto" w:line="240" w:before="0" w:after="0"/>
            <w:ind w:left="0" w:right="567" w:hanging="0"/>
            <w:contextualSpacing/>
            <w:rPr>
              <w:rFonts w:ascii="Times New Roman" w:hAnsi="Times New Roman"/>
              <w:sz w:val="28"/>
              <w:szCs w:val="28"/>
            </w:rPr>
          </w:pPr>
          <w:r>
            <w:rPr>
              <w:sz w:val="28"/>
              <w:szCs w:val="28"/>
            </w:rPr>
            <w:t>исправлений в уведомление о соответствии указанных в уведомлении о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планируемом</w:t>
          </w:r>
          <w:r>
            <w:rPr>
              <w:spacing w:val="56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строительстве</w:t>
          </w:r>
          <w:r>
            <w:rPr>
              <w:spacing w:val="55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или</w:t>
          </w:r>
          <w:r>
            <w:rPr>
              <w:spacing w:val="54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реконструкции</w:t>
          </w:r>
          <w:r>
            <w:rPr>
              <w:spacing w:val="54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объекта индивидуального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жилищного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строительства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или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садового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дома</w:t>
          </w:r>
          <w:r>
            <w:rPr>
              <w:spacing w:val="-67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параметров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объекта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индивидуального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жилищного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строительства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или</w:t>
          </w:r>
          <w:r>
            <w:rPr>
              <w:spacing w:val="-67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садового дома установленным параметрам и допустимости размещения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объекта индивидуального жилищного строительства или садового дома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на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земельном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участке,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уведомление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о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несоответствии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указанных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в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уведомлении о планируемом строительстве или реконструкции объекта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индивидуального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жилищного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строительства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или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садового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дома</w:t>
          </w:r>
          <w:r>
            <w:rPr>
              <w:spacing w:val="-67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параметров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объекта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индивидуального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жилищного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строительства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или</w:t>
          </w:r>
          <w:r>
            <w:rPr>
              <w:spacing w:val="-67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садового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дома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установленным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параметрам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(или)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недопустимости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размещения объекта индивидуального жилищного строительства или</w:t>
          </w:r>
          <w:r>
            <w:rPr>
              <w:spacing w:val="1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садового</w:t>
          </w:r>
          <w:r>
            <w:rPr>
              <w:spacing w:val="-4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дома на земельном участке</w:t>
          </w:r>
        </w:p>
        <w:p>
          <w:pPr>
            <w:sectPr>
              <w:type w:val="nextPage"/>
              <w:pgSz w:w="11906" w:h="16838"/>
              <w:pgMar w:left="1060" w:right="340" w:header="0" w:top="1360" w:footer="0" w:bottom="280" w:gutter="0"/>
              <w:pgNumType w:fmt="decimal"/>
              <w:formProt w:val="false"/>
              <w:textDirection w:val="lrTb"/>
              <w:docGrid w:type="default" w:linePitch="100" w:charSpace="0"/>
            </w:sectPr>
          </w:pPr>
        </w:p>
      </w:sdtContent>
    </w:sdt>
    <w:p>
      <w:pPr>
        <w:pStyle w:val="Style15"/>
        <w:tabs>
          <w:tab w:val="clear" w:pos="720"/>
          <w:tab w:val="left" w:pos="9894" w:leader="none"/>
        </w:tabs>
        <w:spacing w:lineRule="auto" w:line="240" w:before="0" w:after="0"/>
        <w:ind w:left="0" w:right="567" w:hanging="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Приложение №4. Форма заявления о выдаче дубликата уведомления о                 42</w:t>
      </w:r>
    </w:p>
    <w:p>
      <w:pPr>
        <w:pStyle w:val="Style15"/>
        <w:spacing w:lineRule="auto" w:line="240" w:before="0" w:after="0"/>
        <w:ind w:left="0" w:right="567" w:hanging="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 указанных в уведомлении о 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реконструкции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объекта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индивидуального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жилищного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садового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дома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индивидуального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жилищного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садового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дома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установленным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допустимости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размещения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индивидуального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жилищного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садового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дома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земельном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участке,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несоответствии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указанных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уведомлении о планируемом строительстве или реконструкции объекта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индивидуального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жилищного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садового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дома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параметров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индивидуального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жилищного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садового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дома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установленным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(или)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недопустимости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размещения объекта индивидуального жилищного строительства 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садового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дома на земельном участке</w:t>
      </w:r>
    </w:p>
    <w:p>
      <w:pPr>
        <w:pStyle w:val="Style15"/>
        <w:tabs>
          <w:tab w:val="clear" w:pos="720"/>
          <w:tab w:val="left" w:pos="9894" w:leader="none"/>
        </w:tabs>
        <w:spacing w:lineRule="auto" w:line="240" w:before="0" w:after="0"/>
        <w:ind w:left="0" w:right="567" w:hanging="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Приложение</w:t>
      </w:r>
      <w:r>
        <w:rPr>
          <w:spacing w:val="27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5.</w:t>
      </w:r>
      <w:r>
        <w:rPr>
          <w:spacing w:val="27"/>
          <w:sz w:val="28"/>
          <w:szCs w:val="28"/>
        </w:rPr>
        <w:t xml:space="preserve"> </w:t>
      </w:r>
      <w:r>
        <w:rPr>
          <w:sz w:val="28"/>
          <w:szCs w:val="28"/>
        </w:rPr>
        <w:t>Форма</w:t>
      </w:r>
      <w:r>
        <w:rPr>
          <w:spacing w:val="27"/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отказе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выдаче</w:t>
      </w:r>
      <w:r>
        <w:rPr>
          <w:spacing w:val="27"/>
          <w:sz w:val="28"/>
          <w:szCs w:val="28"/>
        </w:rPr>
        <w:t xml:space="preserve"> </w:t>
      </w:r>
      <w:r>
        <w:rPr>
          <w:sz w:val="28"/>
          <w:szCs w:val="28"/>
        </w:rPr>
        <w:t>дубликата                        44</w:t>
      </w:r>
    </w:p>
    <w:p>
      <w:pPr>
        <w:pStyle w:val="Style15"/>
        <w:spacing w:lineRule="auto" w:line="240" w:before="0" w:after="0"/>
        <w:ind w:left="0" w:right="567" w:hanging="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уведомления о соответствии указанных в уведомлении о 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реконструкции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объекта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индивидуального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жилищного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садового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дома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индивидуального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жилищного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садового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дома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установленным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допустимости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размещения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индивидуального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жилищного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садового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дома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земельном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участке,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несоответствии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указанных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уведомлении о планируемом строительстве или реконструкции объекта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индивидуального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жилищного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садового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дома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параметров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индивидуального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жилищного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садового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дома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установленным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(или)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недопустимости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размещения объекта индивидуального жилищного строительства 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садового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дома на земельном участке</w:t>
      </w:r>
    </w:p>
    <w:p>
      <w:pPr>
        <w:pStyle w:val="Style15"/>
        <w:tabs>
          <w:tab w:val="clear" w:pos="720"/>
          <w:tab w:val="left" w:pos="9894" w:leader="none"/>
        </w:tabs>
        <w:spacing w:lineRule="auto" w:line="240" w:before="0" w:after="0"/>
        <w:ind w:left="0" w:right="567" w:hanging="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Приложение   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 xml:space="preserve">№   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 xml:space="preserve">6.   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Состав,   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последовательность   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 xml:space="preserve">и   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сроки                        45</w:t>
      </w:r>
    </w:p>
    <w:p>
      <w:pPr>
        <w:pStyle w:val="Style15"/>
        <w:spacing w:lineRule="auto" w:line="240" w:before="0" w:after="0"/>
        <w:ind w:left="0" w:right="567" w:hanging="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выполнения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процедур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(действий)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</w:p>
    <w:p>
      <w:pPr>
        <w:pStyle w:val="1"/>
        <w:spacing w:lineRule="auto" w:line="240" w:before="0" w:after="0"/>
        <w:ind w:left="0" w:right="567" w:hanging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hanging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hanging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hanging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hanging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Ра</w:t>
      </w:r>
      <w:bookmarkStart w:id="0" w:name="_TOC_250002"/>
      <w:r>
        <w:rPr>
          <w:sz w:val="28"/>
          <w:szCs w:val="28"/>
        </w:rPr>
        <w:t>здел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I.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Общие</w:t>
      </w:r>
      <w:r>
        <w:rPr>
          <w:spacing w:val="-1"/>
          <w:sz w:val="28"/>
          <w:szCs w:val="28"/>
        </w:rPr>
        <w:t xml:space="preserve"> </w:t>
      </w:r>
      <w:bookmarkEnd w:id="0"/>
      <w:r>
        <w:rPr>
          <w:sz w:val="28"/>
          <w:szCs w:val="28"/>
        </w:rPr>
        <w:t>положения</w:t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>Предмет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регулирования</w:t>
      </w:r>
      <w:r>
        <w:rPr>
          <w:b/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Административного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регламента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1"/>
          <w:numId w:val="8"/>
        </w:numPr>
        <w:tabs>
          <w:tab w:val="clear" w:pos="720"/>
          <w:tab w:val="left" w:pos="1633" w:leader="none"/>
        </w:tabs>
        <w:spacing w:lineRule="auto" w:line="240" w:before="0" w:after="0"/>
        <w:ind w:left="0" w:right="567" w:firstLine="680"/>
        <w:contextualSpacing/>
        <w:jc w:val="both"/>
        <w:rPr/>
      </w:pPr>
      <w:r>
        <w:rPr>
          <w:sz w:val="28"/>
          <w:szCs w:val="28"/>
        </w:rPr>
        <w:t>Административный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регламент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услуги «Направление уведомления о соответствии указанных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уведомлении о планируемом строительстве параметров объекта индивидуального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жилищного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садового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дома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установленным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допустимости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размещения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индивидуального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жилищного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строительства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садового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дома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земельном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участке»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разработан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целях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повышения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качества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доступности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определяет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стандарт,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сроки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последовательность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действий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(административных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процедур)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полномочий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rStyle w:val="CharStyle4"/>
          <w:rFonts w:cs="Times New Roman"/>
          <w:b w:val="false"/>
          <w:bCs w:val="false"/>
          <w:sz w:val="28"/>
          <w:szCs w:val="28"/>
        </w:rPr>
        <w:t xml:space="preserve">по </w:t>
      </w:r>
      <w:r>
        <w:rPr>
          <w:rStyle w:val="CharStyle4"/>
          <w:rFonts w:cs="Times New Roman"/>
          <w:b w:val="false"/>
          <w:bCs w:val="false"/>
          <w:sz w:val="28"/>
          <w:szCs w:val="28"/>
          <w:lang w:val="ru-RU"/>
        </w:rPr>
        <w:t>на</w:t>
      </w:r>
      <w:r>
        <w:rPr>
          <w:rStyle w:val="CharStyle6"/>
          <w:rFonts w:cs="Times New Roman"/>
          <w:b w:val="false"/>
          <w:bCs w:val="false"/>
          <w:sz w:val="28"/>
          <w:szCs w:val="28"/>
        </w:rPr>
        <w:t>правлени</w:t>
      </w:r>
      <w:r>
        <w:rPr>
          <w:rStyle w:val="CharStyle6"/>
          <w:rFonts w:cs="Times New Roman"/>
          <w:b w:val="false"/>
          <w:bCs w:val="false"/>
          <w:sz w:val="28"/>
          <w:szCs w:val="28"/>
          <w:lang w:val="ru-RU"/>
        </w:rPr>
        <w:t>ю</w:t>
      </w:r>
      <w:r>
        <w:rPr>
          <w:rStyle w:val="CharStyle6"/>
          <w:rFonts w:cs="Times New Roman"/>
          <w:b w:val="false"/>
          <w:bCs w:val="false"/>
          <w:sz w:val="28"/>
          <w:szCs w:val="28"/>
        </w:rPr>
        <w:t xml:space="preserve">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</w:t>
      </w:r>
      <w:r>
        <w:rPr>
          <w:rStyle w:val="CharStyle6"/>
          <w:rFonts w:cs="Times New Roman"/>
          <w:b w:val="false"/>
          <w:bCs w:val="false"/>
          <w:i w:val="false"/>
          <w:iCs w:val="false"/>
          <w:sz w:val="28"/>
          <w:szCs w:val="28"/>
        </w:rPr>
        <w:t>ома на земельном участке</w:t>
      </w:r>
      <w:r>
        <w:rPr>
          <w:rStyle w:val="CharStyle14"/>
          <w:rFonts w:cs="Times New Roman"/>
          <w:b w:val="false"/>
          <w:bCs w:val="false"/>
          <w:sz w:val="28"/>
          <w:szCs w:val="28"/>
        </w:rPr>
        <w:t>.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Круг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Заявителей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1"/>
          <w:numId w:val="8"/>
        </w:numPr>
        <w:tabs>
          <w:tab w:val="clear" w:pos="720"/>
          <w:tab w:val="left" w:pos="1633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Заявителями на получение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услуги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являются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застройщики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(далее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– Заявитель).</w:t>
      </w:r>
    </w:p>
    <w:p>
      <w:pPr>
        <w:pStyle w:val="ListParagraph"/>
        <w:numPr>
          <w:ilvl w:val="1"/>
          <w:numId w:val="8"/>
        </w:numPr>
        <w:tabs>
          <w:tab w:val="clear" w:pos="720"/>
          <w:tab w:val="left" w:pos="1633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Интересы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заявителей,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указанных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пункте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1.2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настоящего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регламента,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могут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представлять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лица,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обладающие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соответствующими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полномочиями (далее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– представитель).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Требования к порядку информирования о предоставлении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1"/>
          <w:numId w:val="8"/>
        </w:numPr>
        <w:tabs>
          <w:tab w:val="clear" w:pos="720"/>
          <w:tab w:val="left" w:pos="1712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Информирование   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 xml:space="preserve">о    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 xml:space="preserve">порядке    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 муниципальной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осуществляется: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1266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непосредственно при личном приеме заявителя в Администрации Тимского района Курской области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(далее-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центре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муниципальных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услуг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(далее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многофункциональный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центр);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1230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телефону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Уполномоченном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органе или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многофункциональном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центре;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1230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письменно, в том числе посредством электронной почты, факсимильной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связи;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1230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посредством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размещения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открытой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доступной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информации:</w:t>
      </w:r>
    </w:p>
    <w:p>
      <w:pPr>
        <w:pStyle w:val="Style15"/>
        <w:spacing w:lineRule="auto" w:line="240" w:before="0" w:after="0"/>
        <w:ind w:left="0" w:right="567" w:firstLine="680"/>
        <w:contextualSpacing/>
        <w:rPr/>
      </w:pPr>
      <w:r>
        <w:rPr>
          <w:sz w:val="28"/>
          <w:szCs w:val="28"/>
        </w:rPr>
        <w:t>в федеральной государственной информационной системе «Единый портал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(функций)»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(https://</w:t>
      </w:r>
      <w:hyperlink r:id="rId2">
        <w:r>
          <w:rPr>
            <w:sz w:val="28"/>
            <w:szCs w:val="28"/>
          </w:rPr>
          <w:t>www.gosuslugi.ru/)</w:t>
        </w:r>
      </w:hyperlink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(далее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– Единый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портал);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региональном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портале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и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муниципальных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услуг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(функций),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являющегося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государственной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информационной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системой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субъекта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Российской</w:t>
      </w:r>
      <w:r>
        <w:rPr>
          <w:i w:val="false"/>
          <w:iCs w:val="false"/>
          <w:spacing w:val="-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Федерации (далее –</w:t>
      </w:r>
      <w:r>
        <w:rPr>
          <w:i w:val="false"/>
          <w:iCs w:val="false"/>
          <w:spacing w:val="-2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региональный портал);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i w:val="false"/>
          <w:i w:val="false"/>
          <w:iCs w:val="false"/>
        </w:rPr>
      </w:pPr>
      <w:r>
        <w:rPr>
          <w:i w:val="false"/>
          <w:iCs w:val="false"/>
        </w:rPr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i w:val="false"/>
          <w:i w:val="false"/>
          <w:iCs w:val="false"/>
        </w:rPr>
      </w:pPr>
      <w:r>
        <w:rPr>
          <w:i w:val="false"/>
          <w:iCs w:val="false"/>
        </w:rPr>
      </w:r>
    </w:p>
    <w:p>
      <w:pPr>
        <w:pStyle w:val="Normal"/>
        <w:spacing w:lineRule="auto" w:line="240" w:before="0" w:after="0"/>
        <w:ind w:left="0" w:right="567" w:firstLine="680"/>
        <w:contextualSpacing/>
        <w:jc w:val="both"/>
        <w:rPr/>
      </w:pPr>
      <w:r>
        <w:rPr>
          <w:i w:val="false"/>
          <w:iCs w:val="false"/>
          <w:sz w:val="28"/>
          <w:szCs w:val="28"/>
        </w:rPr>
        <w:t>на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официальном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сайте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Уполномоченного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органа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(</w:t>
      </w:r>
      <w:hyperlink r:id="rId3">
        <w:r>
          <w:rPr>
            <w:rFonts w:eastAsia="Times New Roman" w:cs="Times New Roman"/>
            <w:b w:val="false"/>
            <w:bCs w:val="false"/>
            <w:i w:val="false"/>
            <w:iCs w:val="false"/>
            <w:strike w:val="false"/>
            <w:dstrike w:val="false"/>
            <w:sz w:val="28"/>
            <w:szCs w:val="28"/>
          </w:rPr>
          <w:t>http://timr.rkursk.ru/</w:t>
        </w:r>
      </w:hyperlink>
      <w:r>
        <w:rPr>
          <w:i w:val="false"/>
          <w:iCs w:val="false"/>
          <w:sz w:val="28"/>
          <w:szCs w:val="28"/>
        </w:rPr>
        <w:t>);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1379" w:leader="none"/>
        </w:tabs>
        <w:spacing w:lineRule="auto" w:line="240" w:before="0" w:after="0"/>
        <w:ind w:left="0" w:right="567" w:firstLine="680"/>
        <w:contextualSpacing/>
        <w:jc w:val="both"/>
        <w:rPr/>
      </w:pPr>
      <w:r>
        <w:rPr>
          <w:i w:val="false"/>
          <w:iCs w:val="false"/>
          <w:sz w:val="28"/>
          <w:szCs w:val="28"/>
        </w:rPr>
        <w:t>посредством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размещения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информации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на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информационных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стендах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 органа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или многофункционального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центра.</w:t>
      </w:r>
    </w:p>
    <w:p>
      <w:pPr>
        <w:pStyle w:val="ListParagraph"/>
        <w:numPr>
          <w:ilvl w:val="1"/>
          <w:numId w:val="8"/>
        </w:numPr>
        <w:tabs>
          <w:tab w:val="clear" w:pos="720"/>
          <w:tab w:val="left" w:pos="1418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Информирование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вопросам,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касающимся: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способов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подачи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реконструкции объекта индивидуального жилищного строительства или садового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дома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(далее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строительстве),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 планируемого строительства 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реконструкции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индивидуального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жилищного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садового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дома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(далее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 параметров);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адресов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центров,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обращение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которые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необходимо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услуги;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справочной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работе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(структурных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подразделений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органа);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документов,    </w:t>
      </w:r>
      <w:r>
        <w:rPr>
          <w:spacing w:val="54"/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необходимых     </w:t>
      </w:r>
      <w:r>
        <w:rPr>
          <w:spacing w:val="54"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    </w:t>
      </w:r>
      <w:r>
        <w:rPr>
          <w:spacing w:val="52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предоставления     </w:t>
      </w:r>
      <w:r>
        <w:rPr>
          <w:spacing w:val="59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(муниципальной)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услуги;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порядка и сроков предоставления муниципальной услуги;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порядка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получения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сведений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ходе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рассмотрения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планируемом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параметров;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порядка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досудебного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(внесудебного)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обжалования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действий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(бездействия)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должностных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лиц,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принимаемых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решений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услуги.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Получение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вопросам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 осуществляется бесплатно.</w:t>
      </w:r>
    </w:p>
    <w:p>
      <w:pPr>
        <w:pStyle w:val="ListParagraph"/>
        <w:numPr>
          <w:ilvl w:val="1"/>
          <w:numId w:val="8"/>
        </w:numPr>
        <w:tabs>
          <w:tab w:val="clear" w:pos="720"/>
          <w:tab w:val="left" w:pos="1429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При устном обращении Заявителя (лично или по телефону) должностное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лицо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работник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центра,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осуществляющий консультирование, подробно и в вежливой (корректной) форме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информирует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обратившихся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интересующим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вопросам.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Ответ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телефонный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звонок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должен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начинаться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наименовании органа, в который позвонил Заявитель, фамилии, имени, отчества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(последнее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наличии)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должности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специалиста,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принявшего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телефонный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звонок.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Если должностное лицо Уполномоченного органа не может самостоятельно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дать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ответ,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телефонный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звонок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должен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быть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переадресован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(переведен)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другое должностное лицо или же обратившемуся лицу должен быть сообщен телефонный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номер,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 которому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можно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будет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получить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необходимую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информацию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Если подготовка ответа требует продолжительного времени, он предлагает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один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из следующих вариантов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дальнейших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действий: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изложить обращение в письменной форме;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назначить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другое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время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консультаций.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Должностное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лицо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вправе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осуществлять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информирование,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выходящее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рамки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стандартных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процедур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условий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 муниципальной услуги, и влияющее прямо 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косвенно на принимаемое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решение.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Продолжительность информирования по телефону не должна превышать 10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минут.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Информирование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графиком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приема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граждан.</w:t>
      </w:r>
    </w:p>
    <w:p>
      <w:pPr>
        <w:pStyle w:val="ListParagraph"/>
        <w:numPr>
          <w:ilvl w:val="1"/>
          <w:numId w:val="8"/>
        </w:numPr>
        <w:tabs>
          <w:tab w:val="clear" w:pos="720"/>
          <w:tab w:val="left" w:pos="1554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письменному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обращению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должностное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лицо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ответственный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подробно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письменной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разъясняет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гражданину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сведения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вопросам, указанным в пункте 1.5. настоящего Административного регламента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порядке,</w:t>
      </w:r>
      <w:r>
        <w:rPr>
          <w:spacing w:val="58"/>
          <w:sz w:val="28"/>
          <w:szCs w:val="28"/>
        </w:rPr>
        <w:t xml:space="preserve"> </w:t>
      </w:r>
      <w:r>
        <w:rPr>
          <w:sz w:val="28"/>
          <w:szCs w:val="28"/>
        </w:rPr>
        <w:t>установленном</w:t>
      </w:r>
      <w:r>
        <w:rPr>
          <w:spacing w:val="58"/>
          <w:sz w:val="28"/>
          <w:szCs w:val="28"/>
        </w:rPr>
        <w:t xml:space="preserve"> </w:t>
      </w:r>
      <w:r>
        <w:rPr>
          <w:sz w:val="28"/>
          <w:szCs w:val="28"/>
        </w:rPr>
        <w:t>Федеральным</w:t>
      </w:r>
      <w:r>
        <w:rPr>
          <w:spacing w:val="58"/>
          <w:sz w:val="28"/>
          <w:szCs w:val="28"/>
        </w:rPr>
        <w:t xml:space="preserve"> </w:t>
      </w:r>
      <w:r>
        <w:rPr>
          <w:sz w:val="28"/>
          <w:szCs w:val="28"/>
        </w:rPr>
        <w:t>законом</w:t>
      </w:r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58"/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>
        <w:rPr>
          <w:spacing w:val="59"/>
          <w:sz w:val="28"/>
          <w:szCs w:val="28"/>
        </w:rPr>
        <w:t xml:space="preserve"> </w:t>
      </w:r>
      <w:r>
        <w:rPr>
          <w:sz w:val="28"/>
          <w:szCs w:val="28"/>
        </w:rPr>
        <w:t>мая</w:t>
      </w:r>
      <w:r>
        <w:rPr>
          <w:spacing w:val="59"/>
          <w:sz w:val="28"/>
          <w:szCs w:val="28"/>
        </w:rPr>
        <w:t xml:space="preserve"> </w:t>
      </w:r>
      <w:r>
        <w:rPr>
          <w:sz w:val="28"/>
          <w:szCs w:val="28"/>
        </w:rPr>
        <w:t>2006</w:t>
      </w:r>
      <w:r>
        <w:rPr>
          <w:spacing w:val="59"/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>
        <w:rPr>
          <w:spacing w:val="58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59"/>
          <w:sz w:val="28"/>
          <w:szCs w:val="28"/>
        </w:rPr>
        <w:t xml:space="preserve"> </w:t>
      </w:r>
      <w:r>
        <w:rPr>
          <w:sz w:val="28"/>
          <w:szCs w:val="28"/>
        </w:rPr>
        <w:t>59-ФЗ «О порядке рассмотрения обращений граждан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Федерации» (далее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Федеральный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закон № 59-ФЗ).</w:t>
      </w:r>
    </w:p>
    <w:p>
      <w:pPr>
        <w:pStyle w:val="ListParagraph"/>
        <w:numPr>
          <w:ilvl w:val="1"/>
          <w:numId w:val="8"/>
        </w:numPr>
        <w:tabs>
          <w:tab w:val="clear" w:pos="720"/>
          <w:tab w:val="left" w:pos="1657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Едином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портале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размещаются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сведения,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Положением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69"/>
          <w:sz w:val="28"/>
          <w:szCs w:val="28"/>
        </w:rPr>
        <w:t xml:space="preserve"> </w:t>
      </w:r>
      <w:r>
        <w:rPr>
          <w:sz w:val="28"/>
          <w:szCs w:val="28"/>
        </w:rPr>
        <w:t>федеральной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информационной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системе «Федеральный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реестр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(функций)»,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утвержденным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Правительства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24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октября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2011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861.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требований, в том числе без использования программного обеспечения, установка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которого на технические средства заявителя требует заключения лицензионного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соглашения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правообладателем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программного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обеспечения,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предусматривающего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взимание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платы,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регистрацию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авторизацию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заявителя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им персональных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данных.</w:t>
      </w:r>
    </w:p>
    <w:p>
      <w:pPr>
        <w:pStyle w:val="ListParagraph"/>
        <w:numPr>
          <w:ilvl w:val="1"/>
          <w:numId w:val="8"/>
        </w:numPr>
        <w:tabs>
          <w:tab w:val="clear" w:pos="720"/>
          <w:tab w:val="left" w:pos="1473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На официальном сайте Уполномоченного органа, на стендах в местах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многофункциональном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центре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размещается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следующая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справочная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информация: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месте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нахождения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графике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структурных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подразделений,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ответственных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также многофункциональных центров;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справочные телефоны структурных подразделений Уполномоченного органа,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ответственных за предоставление муниципальной услуги, в том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числе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номер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телефона-автоинформатора (при наличии);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адрес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официального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сайта,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также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почты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(или)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обратной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связи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сети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«Интернет». В залах ожидания Уполномоченного органа размещаются нормативные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правовые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акты,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регулирующие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порядок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услуги, в том числе Административный регламент, которые 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требованию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заявителя предоставляются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ему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для ознакомления.</w:t>
      </w:r>
    </w:p>
    <w:p>
      <w:pPr>
        <w:pStyle w:val="ListParagraph"/>
        <w:numPr>
          <w:ilvl w:val="1"/>
          <w:numId w:val="8"/>
        </w:numPr>
        <w:tabs>
          <w:tab w:val="clear" w:pos="720"/>
          <w:tab w:val="left" w:pos="1621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Размещение информации о порядке 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информационных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стендах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помещении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центра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соглашением,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заключенным между многофункциональным центром и Уполномоченным органом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учетом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требований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информированию,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установленных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регламентом.</w:t>
      </w:r>
    </w:p>
    <w:p>
      <w:pPr>
        <w:pStyle w:val="ListParagraph"/>
        <w:tabs>
          <w:tab w:val="clear" w:pos="720"/>
          <w:tab w:val="left" w:pos="1621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tabs>
          <w:tab w:val="clear" w:pos="720"/>
          <w:tab w:val="left" w:pos="1621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tabs>
          <w:tab w:val="clear" w:pos="720"/>
          <w:tab w:val="left" w:pos="1621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tabs>
          <w:tab w:val="clear" w:pos="720"/>
          <w:tab w:val="left" w:pos="1621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numPr>
          <w:ilvl w:val="1"/>
          <w:numId w:val="8"/>
        </w:numPr>
        <w:tabs>
          <w:tab w:val="clear" w:pos="720"/>
          <w:tab w:val="left" w:pos="1717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Информация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ходе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рассмотрения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результатах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 муниципальной услуги может быть получена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представителем)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личном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кабинете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Едином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портале,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региональном портале, а также в соответствующем структурном подразделении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обращении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лично,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телефону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посредством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электронной почты.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Раздел II. Стандарт предоставления муниципальной</w:t>
      </w:r>
      <w:r>
        <w:rPr>
          <w:spacing w:val="-4"/>
          <w:sz w:val="28"/>
          <w:szCs w:val="28"/>
        </w:rPr>
        <w:t xml:space="preserve"> у</w:t>
      </w:r>
      <w:r>
        <w:rPr>
          <w:sz w:val="28"/>
          <w:szCs w:val="28"/>
        </w:rPr>
        <w:t>слуги</w:t>
      </w:r>
    </w:p>
    <w:p>
      <w:pPr>
        <w:pStyle w:val="Normal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>Наименование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муниципальной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услуги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417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Наименование государственной и муниципальной услуги - «Направление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указанных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 параметров объекта индивидуального жилищного строительства или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садового дома установленным параметрам и допустимости размещения объекта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индивидуального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жилищного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садового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дома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земельном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участке» 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(далее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услуга).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Наименование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органа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власти,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органа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местного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самоуправления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(организации),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предоставляющего</w:t>
      </w:r>
      <w:r>
        <w:rPr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муниципальную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z w:val="28"/>
          <w:szCs w:val="28"/>
        </w:rPr>
        <w:t>услугу</w:t>
      </w:r>
    </w:p>
    <w:p>
      <w:pPr>
        <w:pStyle w:val="Normal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Муниципальная услуга предоставляется Уполномоченным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органом Администрация Тимского района Курской области.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417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Состав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заявителей.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Заявителями при обращении за получением услуги являются застройщики.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Заявитель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вправе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обратиться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получением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через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представителя.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Полномочия представителя, выступающего от имени заявителя, подтверждаются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доверенностью,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оформленной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требованиями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законодательства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Федерации.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Нормативные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правовые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акты,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регулирующие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417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Перечень нормативных правовых актов, регулирующих предоставление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указанием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реквизитов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источников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официального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опубликования),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размещается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федеральной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 информационной системе «Федеральный реестр государственных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муниципальных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 (функций).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Исчерпывающий перечень документов и сведений, необходимых в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соответствии с нормативными правовыми актами для предоставления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услуги и услуг, которые являются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необходимыми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обязательными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муниципальной услуги, подлежащих представлению заявителем, способы их</w:t>
      </w:r>
      <w:r>
        <w:rPr>
          <w:b/>
          <w:spacing w:val="-68"/>
          <w:sz w:val="28"/>
          <w:szCs w:val="28"/>
        </w:rPr>
        <w:t xml:space="preserve"> </w:t>
      </w:r>
      <w:r>
        <w:rPr>
          <w:b/>
          <w:sz w:val="28"/>
          <w:szCs w:val="28"/>
        </w:rPr>
        <w:t>получения заявителем, в том числе в электронной форме, порядок их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представления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417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Заявитель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представитель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представляет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выдачу разрешений на строительство федеральные органы исполнительной власти,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органы исполнительной власти субъекта Российской Федерации, органы местного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самоуправления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формам,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утвержденным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федеральным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органом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исполнительной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власти,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осуществляющим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функции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выработке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реализации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политики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нормативно-правовому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регулированию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сфере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строительства,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архитектуры,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градостроительства,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также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прилагаемые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указанные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подпунктах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"б"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"е"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пункта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2.8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настоящего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регламента,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одним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следующих способов: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а)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посредством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информационной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системы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"Единый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портал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(функций)",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регионального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портала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муниципальных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(функций),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являющегося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информационной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системой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субъекта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Российской Федерации.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случае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прилагаемых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указанным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способом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заявитель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его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представитель,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прошедшие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процедуры регистрации,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идентификации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аутентификации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использованием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федеральной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информационной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системы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«Единая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система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идентификации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аутентификации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инфраструктуре,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обеспечивающей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информационно-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технологическое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взаимодействие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информационных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систем,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используемых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 государственных и муниципальных услуг в электронной форме»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(далее – ЕСИА) или иных государственных информационных систем, если такие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информационные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системы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установленном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Правительством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порядке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обеспечивают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взаимодействие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ЕСИА,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условии совпадения сведений о физическом лице в указанных информационных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системах,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заполняют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указанных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использованием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интерактивной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формы 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электронном виде.</w:t>
      </w:r>
    </w:p>
    <w:p>
      <w:pPr>
        <w:pStyle w:val="Style15"/>
        <w:tabs>
          <w:tab w:val="clear" w:pos="720"/>
          <w:tab w:val="left" w:pos="3404" w:leader="none"/>
          <w:tab w:val="left" w:pos="5668" w:leader="none"/>
          <w:tab w:val="left" w:pos="7682" w:leader="none"/>
          <w:tab w:val="left" w:pos="9008" w:leader="none"/>
        </w:tabs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Уведомление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направляется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представителем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вместе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прикрепленными электронными документами, указанными в подпунктах "б" - "е"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пункта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2.8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регламента.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параметров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подписывается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представителем,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подписание таких уведомлений, простой электронной подписью, либо усиленной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квалифицированной</w:t>
        <w:tab/>
        <w:t>электронной подписью,</w:t>
        <w:tab/>
        <w:t>либо</w:t>
        <w:tab/>
        <w:t>усиленной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неквалифицированной подписью, сертификат ключа проверки которой создан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используется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инфраструктуре,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обеспечивающей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информационно-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технологическое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взаимодействие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информационных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систем,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используемых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 государственных и муниципальных услуг в электронной форме,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которая создается и проверяется с использованием средств электронной подписи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средств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удостоверяющего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центра,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имеющих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подтверждение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требованиям,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установленным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федеральным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исполнительной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власти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области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обеспечения</w:t>
      </w:r>
    </w:p>
    <w:p>
      <w:pPr>
        <w:pStyle w:val="Style15"/>
        <w:tabs>
          <w:tab w:val="clear" w:pos="720"/>
          <w:tab w:val="left" w:pos="3404" w:leader="none"/>
          <w:tab w:val="left" w:pos="5668" w:leader="none"/>
          <w:tab w:val="left" w:pos="7682" w:leader="none"/>
          <w:tab w:val="left" w:pos="9008" w:leader="none"/>
        </w:tabs>
        <w:spacing w:lineRule="auto" w:line="240" w:before="0" w:after="0"/>
        <w:ind w:left="0" w:right="567" w:firstLine="680"/>
        <w:contextualSpacing/>
        <w:rPr>
          <w:spacing w:val="1"/>
        </w:rPr>
      </w:pPr>
      <w:r>
        <w:rPr>
          <w:spacing w:val="1"/>
        </w:rPr>
      </w:r>
    </w:p>
    <w:p>
      <w:pPr>
        <w:pStyle w:val="Style15"/>
        <w:tabs>
          <w:tab w:val="clear" w:pos="720"/>
          <w:tab w:val="left" w:pos="3404" w:leader="none"/>
          <w:tab w:val="left" w:pos="5668" w:leader="none"/>
          <w:tab w:val="left" w:pos="7682" w:leader="none"/>
          <w:tab w:val="left" w:pos="9008" w:leader="none"/>
        </w:tabs>
        <w:spacing w:lineRule="auto" w:line="240" w:before="0" w:after="0"/>
        <w:ind w:left="0" w:right="567" w:firstLine="680"/>
        <w:contextualSpacing/>
        <w:rPr>
          <w:spacing w:val="1"/>
        </w:rPr>
      </w:pPr>
      <w:r>
        <w:rPr>
          <w:spacing w:val="1"/>
        </w:rPr>
      </w:r>
    </w:p>
    <w:p>
      <w:pPr>
        <w:pStyle w:val="Style15"/>
        <w:tabs>
          <w:tab w:val="clear" w:pos="720"/>
          <w:tab w:val="left" w:pos="3404" w:leader="none"/>
          <w:tab w:val="left" w:pos="5668" w:leader="none"/>
          <w:tab w:val="left" w:pos="7682" w:leader="none"/>
          <w:tab w:val="left" w:pos="9008" w:leader="none"/>
        </w:tabs>
        <w:spacing w:lineRule="auto" w:line="240" w:before="0" w:after="0"/>
        <w:ind w:left="0" w:right="567" w:hanging="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безопасности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частью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статьи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Федерального закона "Об электронной подписи", а также при наличии у владельца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сертификата ключа проверки ключа простой электронной подписи, выданного ему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личном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приеме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Правилами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использования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простой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подписи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обращении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получением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муниципальных услуг, утвержденными постановлением Правительства Российской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Федерации от 25 января 2013 г. № 33 "Об использовании простой электронной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подписи при оказании государственных и муниципальных услуг", в соответствии 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Правилами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определения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видов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подписи,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использование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которых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допускается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обращении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получением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муниципальных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услуг,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утвержденными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 Правительства 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25 июня 2012 г. № 634 "О видах электронной подписи, использование которых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допускается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обращении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получением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муниципальных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услуг"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(далее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усиленная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неквалифицированная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электронная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подпись).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целях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представителю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обеспечивается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центрах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доступ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Единому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порталу,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региональному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порталу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Правительства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51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5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22</w:t>
      </w:r>
      <w:r>
        <w:rPr>
          <w:spacing w:val="52"/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>
        <w:rPr>
          <w:spacing w:val="49"/>
          <w:sz w:val="28"/>
          <w:szCs w:val="28"/>
        </w:rPr>
        <w:t xml:space="preserve"> </w:t>
      </w:r>
      <w:r>
        <w:rPr>
          <w:sz w:val="28"/>
          <w:szCs w:val="28"/>
        </w:rPr>
        <w:t>2012</w:t>
      </w:r>
      <w:r>
        <w:rPr>
          <w:spacing w:val="52"/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>
        <w:rPr>
          <w:spacing w:val="5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49"/>
          <w:sz w:val="28"/>
          <w:szCs w:val="28"/>
        </w:rPr>
        <w:t xml:space="preserve"> </w:t>
      </w:r>
      <w:r>
        <w:rPr>
          <w:sz w:val="28"/>
          <w:szCs w:val="28"/>
        </w:rPr>
        <w:t>1376</w:t>
      </w:r>
      <w:r>
        <w:rPr>
          <w:spacing w:val="52"/>
          <w:sz w:val="28"/>
          <w:szCs w:val="28"/>
        </w:rPr>
        <w:t xml:space="preserve"> </w:t>
      </w:r>
      <w:r>
        <w:rPr>
          <w:sz w:val="28"/>
          <w:szCs w:val="28"/>
        </w:rPr>
        <w:t>"Об</w:t>
      </w:r>
      <w:r>
        <w:rPr>
          <w:spacing w:val="52"/>
          <w:sz w:val="28"/>
          <w:szCs w:val="28"/>
        </w:rPr>
        <w:t xml:space="preserve"> </w:t>
      </w:r>
      <w:r>
        <w:rPr>
          <w:sz w:val="28"/>
          <w:szCs w:val="28"/>
        </w:rPr>
        <w:t>утверждении</w:t>
      </w:r>
      <w:r>
        <w:rPr>
          <w:spacing w:val="51"/>
          <w:sz w:val="28"/>
          <w:szCs w:val="28"/>
        </w:rPr>
        <w:t xml:space="preserve"> </w:t>
      </w:r>
      <w:r>
        <w:rPr>
          <w:sz w:val="28"/>
          <w:szCs w:val="28"/>
        </w:rPr>
        <w:t>Правил организации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деятельности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центров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 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муниципальных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услуг".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б) 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бумажном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носителе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через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центр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соглашением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взаимодействии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между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центром и уполномоченным органом государственной власти, органом местного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самоуправления,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заключенным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Правительства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Российской Федерации от 27 сентября 2011 г. № 797 "О взаимодействии между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центрами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федеральными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органами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исполнительной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власти,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внебюджетных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фондов,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власти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субъектов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местного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самоуправления",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либо посредством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почтового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отправления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 уведомлением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 вручении.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Иные требования, в том числе учитывающие особенности 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услуги в многофункциональных центрах,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особенности предоставления муниципальной услуги 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экстерриториальному принципу и особенности 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электронной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417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Документы,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прилагаемые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представляемые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форме,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направляются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следующих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форматах: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а) xml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отношении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которых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утверждены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требования по формированию электронных документов в виде файлов в формате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xml;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б)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doc,  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 xml:space="preserve">docx,  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 xml:space="preserve">odt  </w:t>
      </w:r>
      <w:r>
        <w:rPr>
          <w:spacing w:val="49"/>
          <w:sz w:val="28"/>
          <w:szCs w:val="28"/>
        </w:rPr>
        <w:t xml:space="preserve"> </w:t>
      </w:r>
      <w:r>
        <w:rPr>
          <w:sz w:val="28"/>
          <w:szCs w:val="28"/>
        </w:rPr>
        <w:t xml:space="preserve">-   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  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 xml:space="preserve">документов   </w:t>
      </w:r>
      <w:r>
        <w:rPr>
          <w:spacing w:val="46"/>
          <w:sz w:val="28"/>
          <w:szCs w:val="28"/>
        </w:rPr>
        <w:t xml:space="preserve"> </w:t>
      </w:r>
      <w:r>
        <w:rPr>
          <w:sz w:val="28"/>
          <w:szCs w:val="28"/>
        </w:rPr>
        <w:t xml:space="preserve">с   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 xml:space="preserve">текстовым   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>содержанием,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включающим формулы;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в) pdf, jpg, jpeg, png, bmp, tiff - для документов с текстовым содержанием,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числе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включающих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формулы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(или)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графические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изображения,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также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 графическим содержанием;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г)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zip,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rar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для сжатых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документов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один файл;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д)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sig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открепленной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усиленной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квалифицированной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подписи.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417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 случае если оригиналы документов, прилагаемых к уведомлению 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 строительстве, уведомлению об изменении параметров, выданы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подписаны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бумажном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носителе,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допускается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формирование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представляемых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путем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сканирования непосредственно с оригинала документа (использование копий 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допускается),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которое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сохранением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ориентации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оригинала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документа в разрешении 300 - 500 dpi (масштаб 1:1) и всех аутентичных признаков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подлинности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(графической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подписи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лица,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печати,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углового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штампа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бланка),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использованием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следующих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режимов: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"черно-белый"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отсутствии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графических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изображений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(или)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цветного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текста);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"оттенки</w:t>
      </w:r>
      <w:r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>серого"</w:t>
      </w:r>
      <w:r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>(при</w:t>
      </w:r>
      <w:r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>наличии</w:t>
      </w:r>
      <w:r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41"/>
          <w:sz w:val="28"/>
          <w:szCs w:val="28"/>
        </w:rPr>
        <w:t xml:space="preserve"> </w:t>
      </w:r>
      <w:r>
        <w:rPr>
          <w:sz w:val="28"/>
          <w:szCs w:val="28"/>
        </w:rPr>
        <w:t>документе</w:t>
      </w:r>
      <w:r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>графических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изображений,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отличных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цветного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графического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изображения);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"цветной"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"режим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цветопередачи"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наличии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цветных графических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изображений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либо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цветного текста).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Количество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файлов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должно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соответствовать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количеству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документов,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каждый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которых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содержит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текстовую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(или)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графическую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информацию.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417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Документы,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прилагаемые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представляемые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должны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обеспечивать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возможность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идентифицировать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 количество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листов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документе.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417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Исчерпывающий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перечень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необходимых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услуги,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подлежащих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представлению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заявителем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а) уведомление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параметров. В случае их представления в электронной форме посредством Единого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портала,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регионального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портала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подпунктом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"а"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пункта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настоящего Административного регламента указанные уведомления заполняются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путем внесения соответствующих сведений в интерактивную форму на Едином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портале,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региональном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портале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c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представлением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схематичного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изображения,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реконструкции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капитального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строительства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на земельном участке;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б) документ,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удостоверяющий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личность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представителя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заявителя, в случае представления заявления и прилагаемых к нему документов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посредством личного обращения в уполномоченный орган государственной власти,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орган местного самоуправления, в том числе через многофункциональный центр,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организацию.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случае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посредством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Единого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портала  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сведения</w:t>
      </w:r>
      <w:r>
        <w:rPr>
          <w:spacing w:val="1"/>
          <w:sz w:val="28"/>
          <w:szCs w:val="28"/>
        </w:rPr>
        <w:t xml:space="preserve">   </w:t>
      </w:r>
      <w:r>
        <w:rPr>
          <w:sz w:val="28"/>
          <w:szCs w:val="28"/>
        </w:rPr>
        <w:t>из</w:t>
      </w:r>
      <w:r>
        <w:rPr>
          <w:spacing w:val="1"/>
          <w:sz w:val="28"/>
          <w:szCs w:val="28"/>
        </w:rPr>
        <w:t xml:space="preserve">   </w:t>
      </w:r>
      <w:r>
        <w:rPr>
          <w:sz w:val="28"/>
          <w:szCs w:val="28"/>
        </w:rPr>
        <w:t>документа,</w:t>
      </w:r>
      <w:r>
        <w:rPr>
          <w:spacing w:val="1"/>
          <w:sz w:val="28"/>
          <w:szCs w:val="28"/>
        </w:rPr>
        <w:t xml:space="preserve">   </w:t>
      </w:r>
      <w:r>
        <w:rPr>
          <w:sz w:val="28"/>
          <w:szCs w:val="28"/>
        </w:rPr>
        <w:t>удостоверяющего</w:t>
      </w:r>
      <w:r>
        <w:rPr>
          <w:spacing w:val="1"/>
          <w:sz w:val="28"/>
          <w:szCs w:val="28"/>
        </w:rPr>
        <w:t xml:space="preserve">   </w:t>
      </w:r>
      <w:r>
        <w:rPr>
          <w:sz w:val="28"/>
          <w:szCs w:val="28"/>
        </w:rPr>
        <w:t>личность</w:t>
      </w:r>
      <w:r>
        <w:rPr>
          <w:spacing w:val="1"/>
          <w:sz w:val="28"/>
          <w:szCs w:val="28"/>
        </w:rPr>
        <w:t xml:space="preserve">   </w:t>
      </w:r>
      <w:r>
        <w:rPr>
          <w:sz w:val="28"/>
          <w:szCs w:val="28"/>
        </w:rPr>
        <w:t>заявителя, представителя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формируются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подтверждении</w:t>
      </w:r>
      <w:r>
        <w:rPr>
          <w:spacing w:val="1"/>
          <w:sz w:val="28"/>
          <w:szCs w:val="28"/>
        </w:rPr>
        <w:t xml:space="preserve">  </w:t>
      </w:r>
      <w:r>
        <w:rPr>
          <w:sz w:val="28"/>
          <w:szCs w:val="28"/>
        </w:rPr>
        <w:t>учетной</w:t>
      </w:r>
      <w:r>
        <w:rPr>
          <w:spacing w:val="1"/>
          <w:sz w:val="28"/>
          <w:szCs w:val="28"/>
        </w:rPr>
        <w:t xml:space="preserve">   </w:t>
      </w:r>
      <w:r>
        <w:rPr>
          <w:sz w:val="28"/>
          <w:szCs w:val="28"/>
        </w:rPr>
        <w:t>записи</w:t>
      </w:r>
      <w:r>
        <w:rPr>
          <w:spacing w:val="1"/>
          <w:sz w:val="28"/>
          <w:szCs w:val="28"/>
        </w:rPr>
        <w:t xml:space="preserve">  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  </w:t>
      </w:r>
      <w:r>
        <w:rPr>
          <w:sz w:val="28"/>
          <w:szCs w:val="28"/>
        </w:rPr>
        <w:t>ЕСИА</w:t>
      </w:r>
      <w:r>
        <w:rPr>
          <w:spacing w:val="1"/>
          <w:sz w:val="28"/>
          <w:szCs w:val="28"/>
        </w:rPr>
        <w:t xml:space="preserve">   </w:t>
      </w:r>
      <w:r>
        <w:rPr>
          <w:sz w:val="28"/>
          <w:szCs w:val="28"/>
        </w:rPr>
        <w:t>из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/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/>
      </w:r>
    </w:p>
    <w:p>
      <w:pPr>
        <w:pStyle w:val="Style15"/>
        <w:spacing w:lineRule="auto" w:line="240" w:before="0" w:after="0"/>
        <w:ind w:left="0" w:right="567" w:hanging="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состава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соответствующих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данных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указанной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учетной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записи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могут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быть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проверены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путем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запроса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использованием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системы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межведомственного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электронного взаимодействия;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в) документ,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подтверждающий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полномочия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представителя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действовать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имени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случае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обращения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получением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представителя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заявителя).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случае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посредством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Единого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портала,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регионального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портала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подпунктом "а" пункта 2.4 настоящего Административного регламента указанный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выданный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заявителем,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являющимся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юридическим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лицом,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удостоверяется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усиленной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квалифицированной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подписью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усиленной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неквалифицированной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подписью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правомочного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должностного лица такого юридического лица, а документ, выданный заявителем,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являющимся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физическим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лицом,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усиленной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квалифицированной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подписью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нотариуса;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г) правоустанавливающие документы на земельный участок в случае, если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зарегистрированы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Едином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реестре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недвижимости;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д)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заверенный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перевод</w:t>
      </w:r>
      <w:r>
        <w:rPr>
          <w:spacing w:val="49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русский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язык</w:t>
      </w:r>
      <w:r>
        <w:rPr>
          <w:spacing w:val="49"/>
          <w:sz w:val="28"/>
          <w:szCs w:val="28"/>
        </w:rPr>
        <w:t xml:space="preserve"> </w:t>
      </w:r>
      <w:r>
        <w:rPr>
          <w:sz w:val="28"/>
          <w:szCs w:val="28"/>
        </w:rPr>
        <w:t>документов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регистрации юридического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лица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законодательством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иностранного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государства в случае, если застройщиком является иностранное юридическое лицо;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е)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описание</w:t>
        <w:tab/>
        <w:t>внешнего</w:t>
        <w:tab/>
        <w:t>облика</w:t>
        <w:tab/>
        <w:t>объекта</w:t>
        <w:tab/>
        <w:tab/>
        <w:t>индивидуального</w:t>
        <w:tab/>
        <w:t>жилищного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строительства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садового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дома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случае,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если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строительство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реконструкция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объекта</w:t>
        <w:tab/>
        <w:t>индивидуального</w:t>
        <w:tab/>
        <w:t>жилищного</w:t>
        <w:tab/>
        <w:t>строительства</w:t>
        <w:tab/>
        <w:t>или</w:t>
        <w:tab/>
        <w:tab/>
        <w:t>садового</w:t>
        <w:tab/>
        <w:t>дома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планируется</w:t>
      </w:r>
      <w:r>
        <w:rPr>
          <w:spacing w:val="5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53"/>
          <w:sz w:val="28"/>
          <w:szCs w:val="28"/>
        </w:rPr>
        <w:t xml:space="preserve"> </w:t>
      </w:r>
      <w:r>
        <w:rPr>
          <w:sz w:val="28"/>
          <w:szCs w:val="28"/>
        </w:rPr>
        <w:t>границах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территории</w:t>
      </w:r>
      <w:r>
        <w:rPr>
          <w:spacing w:val="54"/>
          <w:sz w:val="28"/>
          <w:szCs w:val="28"/>
        </w:rPr>
        <w:t xml:space="preserve"> </w:t>
      </w:r>
      <w:r>
        <w:rPr>
          <w:sz w:val="28"/>
          <w:szCs w:val="28"/>
        </w:rPr>
        <w:t>исторического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поселения</w:t>
      </w:r>
      <w:r>
        <w:rPr>
          <w:spacing w:val="54"/>
          <w:sz w:val="28"/>
          <w:szCs w:val="28"/>
        </w:rPr>
        <w:t xml:space="preserve"> </w:t>
      </w:r>
      <w:r>
        <w:rPr>
          <w:sz w:val="28"/>
          <w:szCs w:val="28"/>
        </w:rPr>
        <w:t>федерального</w:t>
      </w:r>
      <w:r>
        <w:rPr>
          <w:spacing w:val="53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регионального</w:t>
      </w:r>
      <w:r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>значения,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исключением</w:t>
      </w:r>
      <w:r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>случая,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предусмотренного</w:t>
      </w:r>
      <w:r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>частью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статьи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51</w:t>
      </w:r>
      <w:r>
        <w:rPr>
          <w:sz w:val="28"/>
          <w:szCs w:val="28"/>
          <w:vertAlign w:val="superscript"/>
        </w:rPr>
        <w:t>1</w:t>
      </w:r>
      <w:r>
        <w:rPr>
          <w:spacing w:val="-7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Градостроительного</w:t>
      </w:r>
      <w:r>
        <w:rPr>
          <w:spacing w:val="-4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кодекса</w:t>
      </w:r>
      <w:r>
        <w:rPr>
          <w:spacing w:val="-7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Российской</w:t>
      </w:r>
      <w:r>
        <w:rPr>
          <w:spacing w:val="-6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Федерации.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Описание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внешнего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облика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индивидуального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жилищного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строительства или садового дома включает в себя описание в текстовой форме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графическое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описание.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Описание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внешнего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облика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индивидуального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жилищного строительства или садового дома в текстовой форме включает в себя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указание на параметры объекта индивидуального жилищного строительства 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садового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дома,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цветовое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решение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внешнего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облика,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использованию строительные материалы, определяющие внешний облик объекта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индивидуального жилищного строительства или садового дома, а также описание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характеристик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индивидуального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жилищного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садового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дома,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требования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которым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установлены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градостроительным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регламентом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качестве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требований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архитектурным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решениям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капитального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строительства.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Графическое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описание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представляет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изображение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внешнего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облика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объекта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индивидуального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жилищного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садового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дома,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включая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фасады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конфигурацию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индивидуального жилищного строительства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или садового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дома.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Исчерпывающий перечень документов и сведений, необходимых в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нормативными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правовыми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актами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</w:p>
    <w:p>
      <w:pPr>
        <w:pStyle w:val="Normal"/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>муниципальной услуги, которые находятся в распоряжении</w:t>
      </w:r>
      <w:r>
        <w:rPr>
          <w:b/>
          <w:spacing w:val="-67"/>
          <w:sz w:val="28"/>
          <w:szCs w:val="28"/>
        </w:rPr>
        <w:t xml:space="preserve"> </w:t>
      </w:r>
      <w:r>
        <w:rPr>
          <w:b/>
          <w:sz w:val="28"/>
          <w:szCs w:val="28"/>
        </w:rPr>
        <w:t>государственных органов, органов местного самоуправления и иных органов,</w:t>
      </w:r>
      <w:r>
        <w:rPr>
          <w:b/>
          <w:spacing w:val="-67"/>
          <w:sz w:val="28"/>
          <w:szCs w:val="28"/>
        </w:rPr>
        <w:t xml:space="preserve"> </w:t>
      </w:r>
      <w:r>
        <w:rPr>
          <w:b/>
          <w:sz w:val="28"/>
          <w:szCs w:val="28"/>
        </w:rPr>
        <w:t>участвующих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предоставлении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государственных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или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муниципальных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услуг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417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Исчерпывающий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перечень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необходимых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копий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сведений,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содержащихся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них),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которые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запрашиваются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порядке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межведомственного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информационного взаимодействия (в том числе с использованием единой системы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межведомственного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взаимодействия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подключаемых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региональных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систем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межведомственного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взаимодействия)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 органах, органах местного самоуправления и подведомственных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местного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самоуправления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организациях,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распоряжении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которых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находятся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указанные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которые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вправе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представить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собственной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инициативе: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а) сведения из Единого государственного реестра недвижимости об основных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характеристиках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 зарегистрированных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правах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земельный участок;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б) сведения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Единого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реестра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юридических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лиц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обращении</w:t>
      </w:r>
      <w:r>
        <w:rPr>
          <w:spacing w:val="46"/>
          <w:sz w:val="28"/>
          <w:szCs w:val="28"/>
        </w:rPr>
        <w:t xml:space="preserve"> </w:t>
      </w:r>
      <w:r>
        <w:rPr>
          <w:sz w:val="28"/>
          <w:szCs w:val="28"/>
        </w:rPr>
        <w:t>застройщика,</w:t>
      </w:r>
      <w:r>
        <w:rPr>
          <w:spacing w:val="46"/>
          <w:sz w:val="28"/>
          <w:szCs w:val="28"/>
        </w:rPr>
        <w:t xml:space="preserve"> </w:t>
      </w:r>
      <w:r>
        <w:rPr>
          <w:sz w:val="28"/>
          <w:szCs w:val="28"/>
        </w:rPr>
        <w:t>являющегося</w:t>
      </w:r>
      <w:r>
        <w:rPr>
          <w:spacing w:val="46"/>
          <w:sz w:val="28"/>
          <w:szCs w:val="28"/>
        </w:rPr>
        <w:t xml:space="preserve"> </w:t>
      </w:r>
      <w:r>
        <w:rPr>
          <w:sz w:val="28"/>
          <w:szCs w:val="28"/>
        </w:rPr>
        <w:t>юридическим</w:t>
      </w:r>
      <w:r>
        <w:rPr>
          <w:spacing w:val="46"/>
          <w:sz w:val="28"/>
          <w:szCs w:val="28"/>
        </w:rPr>
        <w:t xml:space="preserve"> </w:t>
      </w:r>
      <w:r>
        <w:rPr>
          <w:sz w:val="28"/>
          <w:szCs w:val="28"/>
        </w:rPr>
        <w:t>лицом)</w:t>
      </w:r>
      <w:r>
        <w:rPr>
          <w:spacing w:val="46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46"/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Единого государственного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реестра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индивидуальных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предпринимателей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обращении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застройщика,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являющегося индивидуальным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предпринимателем);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исполнительной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власти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субъекта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Федерации, уполномоченного в области охраны объектов культурного наследия 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соответствии или несоответствии указанного описания внешнего облика объекта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индивидуального жилищного строительства или садового дома предмету охраны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исторического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поселения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требованиям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архитектурным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решениям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объектов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капитального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установленным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градостроительным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регламентом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применительно к территориальной зоне, расположенной в границах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территории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исторического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поселения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федерального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или регионального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значения.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Срок и порядок регистрации запроса заявителя о предоставлении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услуги,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том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числе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электронной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557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Регистрация уведомления о планируемом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 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 изменении параметров, представленных заявителем указанными в пункте 2.4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настоящего Административного регламента способами в уполномоченный орган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власти,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местного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самоуправления,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позднее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одного рабочего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дня,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следующего за днем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его поступления.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случае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 об изменении параметров в электронной форме посредством Единого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портала, регионального портала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вне рабочего времени уполномоченного органа  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</w:t>
      </w:r>
      <w:r>
        <w:rPr>
          <w:spacing w:val="1"/>
          <w:sz w:val="28"/>
          <w:szCs w:val="28"/>
        </w:rPr>
        <w:t xml:space="preserve">   </w:t>
      </w:r>
      <w:r>
        <w:rPr>
          <w:sz w:val="28"/>
          <w:szCs w:val="28"/>
        </w:rPr>
        <w:t>власти,</w:t>
      </w:r>
      <w:r>
        <w:rPr>
          <w:spacing w:val="1"/>
          <w:sz w:val="28"/>
          <w:szCs w:val="28"/>
        </w:rPr>
        <w:t xml:space="preserve">   </w:t>
      </w:r>
      <w:r>
        <w:rPr>
          <w:sz w:val="28"/>
          <w:szCs w:val="28"/>
        </w:rPr>
        <w:t>органа</w:t>
      </w:r>
      <w:r>
        <w:rPr>
          <w:spacing w:val="1"/>
          <w:sz w:val="28"/>
          <w:szCs w:val="28"/>
        </w:rPr>
        <w:t xml:space="preserve">   </w:t>
      </w:r>
      <w:r>
        <w:rPr>
          <w:sz w:val="28"/>
          <w:szCs w:val="28"/>
        </w:rPr>
        <w:t>местного</w:t>
      </w:r>
      <w:r>
        <w:rPr>
          <w:spacing w:val="1"/>
          <w:sz w:val="28"/>
          <w:szCs w:val="28"/>
        </w:rPr>
        <w:t xml:space="preserve">   </w:t>
      </w:r>
      <w:r>
        <w:rPr>
          <w:sz w:val="28"/>
          <w:szCs w:val="28"/>
        </w:rPr>
        <w:t>самоуправления</w:t>
      </w:r>
      <w:r>
        <w:rPr>
          <w:spacing w:val="1"/>
          <w:sz w:val="28"/>
          <w:szCs w:val="28"/>
        </w:rPr>
        <w:t xml:space="preserve">   </w:t>
      </w:r>
      <w:r>
        <w:rPr>
          <w:sz w:val="28"/>
          <w:szCs w:val="28"/>
        </w:rPr>
        <w:t xml:space="preserve">либо  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spacing w:val="1"/>
        </w:rPr>
      </w:pPr>
      <w:r>
        <w:rPr>
          <w:spacing w:val="1"/>
        </w:rPr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spacing w:val="1"/>
        </w:rPr>
      </w:pPr>
      <w:r>
        <w:rPr>
          <w:spacing w:val="1"/>
        </w:rPr>
      </w:r>
    </w:p>
    <w:p>
      <w:pPr>
        <w:pStyle w:val="Style15"/>
        <w:spacing w:lineRule="auto" w:line="240" w:before="0" w:after="0"/>
        <w:ind w:left="0" w:right="567" w:hanging="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выходной,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нерабочий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праздничный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день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днем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поступления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 уведомления об изменении параметров считается первый рабочий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день,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следующий за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днем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представления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заявителем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указанного уведомления.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Уведомление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считается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поступившим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власти,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орган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местного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самоуправления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со дня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регистрации.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Срок предоставления муниципальной услуги, в том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числе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учетом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необходимости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обращения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организации,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участвующие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>
        <w:rPr>
          <w:b/>
          <w:sz w:val="28"/>
          <w:szCs w:val="28"/>
        </w:rPr>
        <w:t>предоставлении муниципальной услуги, срок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приостановления предоставления муниципальной услуги,</w:t>
      </w:r>
      <w:r>
        <w:rPr>
          <w:b/>
          <w:spacing w:val="-67"/>
          <w:sz w:val="28"/>
          <w:szCs w:val="28"/>
        </w:rPr>
        <w:t xml:space="preserve"> </w:t>
      </w:r>
      <w:r>
        <w:rPr>
          <w:b/>
          <w:sz w:val="28"/>
          <w:szCs w:val="28"/>
        </w:rPr>
        <w:t>срок выдачи (направления) документов, являющихся результатом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предоставления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муниципальной услуги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557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Срок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составляет: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не более семи рабочих дней со дня поступления уведомления о 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 уведомления об изменении параметров в Уполномоченный орган, за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исключением случая, предусмотренного частью 8 статьи 51</w:t>
      </w:r>
      <w:r>
        <w:rPr>
          <w:sz w:val="28"/>
          <w:szCs w:val="28"/>
          <w:vertAlign w:val="superscript"/>
        </w:rPr>
        <w:t>1</w:t>
      </w:r>
      <w:r>
        <w:rPr>
          <w:position w:val="0"/>
          <w:sz w:val="28"/>
          <w:sz w:val="28"/>
          <w:szCs w:val="28"/>
          <w:vertAlign w:val="baseline"/>
        </w:rPr>
        <w:t xml:space="preserve"> Градостроительного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кодекса</w:t>
      </w:r>
      <w:r>
        <w:rPr>
          <w:spacing w:val="-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Российской</w:t>
      </w:r>
      <w:r>
        <w:rPr>
          <w:spacing w:val="-2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Федерации;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более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двадцати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рабочих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дней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поступления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60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62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6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6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59"/>
          <w:sz w:val="28"/>
          <w:szCs w:val="28"/>
        </w:rPr>
        <w:t xml:space="preserve"> </w:t>
      </w:r>
      <w:r>
        <w:rPr>
          <w:sz w:val="28"/>
          <w:szCs w:val="28"/>
        </w:rPr>
        <w:t>параметров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в Уполномоченный</w:t>
        <w:tab/>
        <w:t>орган, в случае, предусмотренном</w:t>
        <w:tab/>
        <w:t>частью 8 статьи 51</w:t>
      </w:r>
      <w:r>
        <w:rPr>
          <w:sz w:val="28"/>
          <w:szCs w:val="28"/>
          <w:vertAlign w:val="superscript"/>
        </w:rPr>
        <w:t>1</w:t>
      </w:r>
      <w:r>
        <w:rPr>
          <w:spacing w:val="-67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Градостроительного</w:t>
      </w:r>
      <w:r>
        <w:rPr>
          <w:spacing w:val="-2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кодекса Российской</w:t>
      </w:r>
      <w:r>
        <w:rPr>
          <w:spacing w:val="-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Федерации.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приостановления или отказа в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667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Оснований для приостановления предоставления услуги или отказа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предусмотрено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законодательством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Основания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несоответствии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указанных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индивидуального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жилищного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садового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дома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установленным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(или)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недопустимости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размещения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индивидуального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жилищного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садового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дома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земельном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участке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(далее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несоответствии)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предусмотрены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пунктом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2.20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регламента.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приеме документов,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необходимых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(муниципальной)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557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приеме документов,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указанных в пункте 2.8 настоящего Административного регламента, в том числе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представленных 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электронной форме:</w:t>
      </w:r>
    </w:p>
    <w:p>
      <w:pPr>
        <w:pStyle w:val="ListParagraph"/>
        <w:tabs>
          <w:tab w:val="clear" w:pos="720"/>
          <w:tab w:val="left" w:pos="1557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tabs>
          <w:tab w:val="clear" w:pos="720"/>
          <w:tab w:val="left" w:pos="1557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tabs>
          <w:tab w:val="clear" w:pos="720"/>
          <w:tab w:val="left" w:pos="1557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а) уведомление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параметров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представлено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власти,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местного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самоуправления,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полномочия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которых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входит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услуги;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б) представленные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утратили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силу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день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обращения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получением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(документ,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удостоверяющий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личность;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удостоверяющий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полномочия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представителя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случае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обращения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получением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указанным лицом);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в)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представленные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документы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содержат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подчистки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исправления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текста;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г) представленные в электронной форме документы содержат повреждения,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наличие которых не позволяет в полном объеме получить информацию и сведения,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содержащиеся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документах;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д) уведомление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параметров и документы, указанные в подпунктах "б" - "е" пункта 2.8 настоящего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 регламента, представлены в электронной форме с нарушением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требований,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установленных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пунктами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2.5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2.7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регламента;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е) выявлено несоблюдение установленных статьей 11 Федерального закона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"Об электронной подписи" условий признания квалифицированной электронной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подписи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действительной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документах,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представленных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электронной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форме.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557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Решение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отказе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приеме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указанных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пункте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2.8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регламента,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оформляется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согласно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Приложению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настоящему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Административному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регламенту. Решение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отказе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приеме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указанных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пункте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2.8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регламента,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направляется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способом,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определенным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уведомлении об изменении параметров, не позднее рабочего для, следующего 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днем получения таких уведомлений, либо выдается в день личного обращения 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получением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указанного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центр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Уполномоченный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орган.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557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Отказ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приеме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указанных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пункте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2.8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регламента,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препятствует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повторному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обращению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Уполномоченный орган.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647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случае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отсутствия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сведений,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частью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статьи 51</w:t>
      </w:r>
      <w:r>
        <w:rPr>
          <w:sz w:val="28"/>
          <w:szCs w:val="28"/>
          <w:vertAlign w:val="superscript"/>
        </w:rPr>
        <w:t>1</w:t>
      </w:r>
      <w:r>
        <w:rPr>
          <w:position w:val="0"/>
          <w:sz w:val="28"/>
          <w:sz w:val="28"/>
          <w:szCs w:val="28"/>
          <w:vertAlign w:val="baseline"/>
        </w:rPr>
        <w:t xml:space="preserve"> Градостроительного кодекса Российской Федерации, или документов,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предусмотренных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подпунктами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"в",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"д"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и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"е"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пункта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2.8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настоящего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Административного регламента, Уполномоченный орган в течение трех рабочих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дней со дня поступления уведомления о планируемом строительстве, уведомления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об изменении параметров возвращает заявителю такое уведомление и прилагаемые</w:t>
      </w:r>
      <w:r>
        <w:rPr>
          <w:spacing w:val="-67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к нему документы без рассмотрения с указанием причин возврата. В этом случае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уведомление о планируемом строительстве, уведомление об изменении параметров</w:t>
      </w:r>
      <w:r>
        <w:rPr>
          <w:spacing w:val="-67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считаются</w:t>
      </w:r>
      <w:r>
        <w:rPr>
          <w:spacing w:val="-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ненаправленными.</w:t>
      </w:r>
    </w:p>
    <w:p>
      <w:pPr>
        <w:pStyle w:val="ListParagraph"/>
        <w:tabs>
          <w:tab w:val="clear" w:pos="720"/>
          <w:tab w:val="left" w:pos="1647" w:leader="none"/>
        </w:tabs>
        <w:spacing w:lineRule="auto" w:line="240" w:before="0" w:after="0"/>
        <w:ind w:left="0" w:right="567" w:firstLine="680"/>
        <w:contextualSpacing/>
        <w:jc w:val="both"/>
        <w:rPr>
          <w:position w:val="0"/>
          <w:sz w:val="28"/>
          <w:sz w:val="28"/>
          <w:vertAlign w:val="baseline"/>
        </w:rPr>
      </w:pPr>
      <w:r>
        <w:rPr>
          <w:position w:val="0"/>
          <w:sz w:val="28"/>
          <w:sz w:val="28"/>
          <w:vertAlign w:val="baseline"/>
        </w:rPr>
      </w:r>
    </w:p>
    <w:p>
      <w:pPr>
        <w:pStyle w:val="ListParagraph"/>
        <w:tabs>
          <w:tab w:val="clear" w:pos="720"/>
          <w:tab w:val="left" w:pos="1647" w:leader="none"/>
        </w:tabs>
        <w:spacing w:lineRule="auto" w:line="240" w:before="0" w:after="0"/>
        <w:ind w:left="0" w:right="567" w:firstLine="680"/>
        <w:contextualSpacing/>
        <w:jc w:val="both"/>
        <w:rPr>
          <w:position w:val="0"/>
          <w:sz w:val="28"/>
          <w:sz w:val="28"/>
          <w:vertAlign w:val="baseline"/>
        </w:rPr>
      </w:pPr>
      <w:r>
        <w:rPr>
          <w:position w:val="0"/>
          <w:sz w:val="28"/>
          <w:sz w:val="28"/>
          <w:vertAlign w:val="baseline"/>
        </w:rPr>
      </w:r>
    </w:p>
    <w:p>
      <w:pPr>
        <w:pStyle w:val="ListParagraph"/>
        <w:tabs>
          <w:tab w:val="clear" w:pos="720"/>
          <w:tab w:val="left" w:pos="1647" w:leader="none"/>
        </w:tabs>
        <w:spacing w:lineRule="auto" w:line="240" w:before="0" w:after="0"/>
        <w:ind w:left="0" w:right="567" w:firstLine="680"/>
        <w:contextualSpacing/>
        <w:jc w:val="both"/>
        <w:rPr>
          <w:position w:val="0"/>
          <w:sz w:val="28"/>
          <w:sz w:val="28"/>
          <w:vertAlign w:val="baseline"/>
        </w:rPr>
      </w:pPr>
      <w:r>
        <w:rPr>
          <w:position w:val="0"/>
          <w:sz w:val="28"/>
          <w:sz w:val="28"/>
          <w:vertAlign w:val="baseline"/>
        </w:rPr>
      </w:r>
    </w:p>
    <w:p>
      <w:pPr>
        <w:pStyle w:val="ListParagraph"/>
        <w:tabs>
          <w:tab w:val="clear" w:pos="720"/>
          <w:tab w:val="left" w:pos="1647" w:leader="none"/>
        </w:tabs>
        <w:spacing w:lineRule="auto" w:line="240" w:before="0" w:after="0"/>
        <w:ind w:left="0" w:right="567" w:firstLine="680"/>
        <w:contextualSpacing/>
        <w:jc w:val="both"/>
        <w:rPr>
          <w:position w:val="0"/>
          <w:sz w:val="28"/>
          <w:sz w:val="28"/>
          <w:vertAlign w:val="baseline"/>
        </w:rPr>
      </w:pPr>
      <w:r>
        <w:rPr>
          <w:position w:val="0"/>
          <w:sz w:val="28"/>
          <w:sz w:val="28"/>
          <w:vertAlign w:val="baseline"/>
        </w:rPr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Описание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результата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</w:p>
    <w:p>
      <w:pPr>
        <w:pStyle w:val="Normal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>услуги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557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Результатом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является: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а) уведомление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указанных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 параметров объекта индивидуального жилищного строительства или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садового дома установленным параметрам и допустимости размещения объекта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индивидуального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жилищного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садового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дома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земельном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участке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(далее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– уведомление о соответствии);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б) уведомление о несоответствии в случае наличия оснований, указанных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пункте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2.20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настоящего Административного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регламента.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635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Формы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несоответствии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утверждаются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федеральным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исполнительной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власти,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осуществляющим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функции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выработке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реализации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политики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нормативно-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правовому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регулированию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сфере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архитектуры,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градостроительства.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557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Исчерпывающий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перечень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оснований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несоответствии: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а) указанные в уведомлении о планируемом строительстве, уведомлении 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индивидуального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жилищного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садового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дома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соответствуют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предельным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разрешенного строительства, реконструкции объектов капитального строительства,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установленным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правилами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землепользования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застройки,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документацией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планировке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территории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обязательным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требованиям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параметрам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объектов капитального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установленным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Градостроительным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кодексом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 Федерации, другими федеральными законами и действующим на дату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поступления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параметров;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б) размещение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указанных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индивидуального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жилищного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садового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дома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допускается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видами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разрешенного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использования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земельного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участка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 (или)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ограничениями,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установленными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земельным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законодательством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действующими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дату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поступления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в) уведомление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 xml:space="preserve">параметров   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подано   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  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направлено   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лицом,   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не   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являющимся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застройщиком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связи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 отсутствием у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земельный участок;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г)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срок,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указанный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части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статьи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51</w:t>
      </w:r>
      <w:r>
        <w:rPr>
          <w:sz w:val="28"/>
          <w:szCs w:val="28"/>
          <w:vertAlign w:val="superscript"/>
        </w:rPr>
        <w:t>1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Градостроительного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кодекса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Российской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Федерации,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от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органа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исполнительной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власти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субъекта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Российской</w:t>
      </w:r>
      <w:r>
        <w:rPr>
          <w:spacing w:val="-67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Федерации, уполномоченного в области охраны объектов культурного наследия,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поступило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уведомление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о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несоответствии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описания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внешнего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облика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объекта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индивидуального жилищного строительства или садового дома предмету охраны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исторического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поселения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и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требованиям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к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архитектурным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решениям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объектов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капитального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 </w:t>
      </w:r>
      <w:r>
        <w:rPr>
          <w:position w:val="0"/>
          <w:sz w:val="28"/>
          <w:sz w:val="28"/>
          <w:szCs w:val="28"/>
          <w:vertAlign w:val="baseline"/>
        </w:rPr>
        <w:t>строительства,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  </w:t>
      </w:r>
      <w:r>
        <w:rPr>
          <w:position w:val="0"/>
          <w:sz w:val="28"/>
          <w:sz w:val="28"/>
          <w:szCs w:val="28"/>
          <w:vertAlign w:val="baseline"/>
        </w:rPr>
        <w:t>установленным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  </w:t>
      </w:r>
      <w:r>
        <w:rPr>
          <w:position w:val="0"/>
          <w:sz w:val="28"/>
          <w:sz w:val="28"/>
          <w:szCs w:val="28"/>
          <w:vertAlign w:val="baseline"/>
        </w:rPr>
        <w:t>градостроительным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  </w:t>
      </w:r>
      <w:r>
        <w:rPr>
          <w:position w:val="0"/>
          <w:sz w:val="28"/>
          <w:sz w:val="28"/>
          <w:szCs w:val="28"/>
          <w:vertAlign w:val="baseline"/>
        </w:rPr>
        <w:t>регламентом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spacing w:val="1"/>
          <w:position w:val="0"/>
          <w:sz w:val="28"/>
          <w:sz w:val="28"/>
          <w:vertAlign w:val="baseline"/>
        </w:rPr>
      </w:pPr>
      <w:r>
        <w:rPr>
          <w:spacing w:val="1"/>
          <w:position w:val="0"/>
          <w:sz w:val="28"/>
          <w:sz w:val="28"/>
          <w:vertAlign w:val="baseline"/>
        </w:rPr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spacing w:val="1"/>
          <w:position w:val="0"/>
          <w:sz w:val="28"/>
          <w:sz w:val="28"/>
          <w:vertAlign w:val="baseline"/>
        </w:rPr>
      </w:pPr>
      <w:r>
        <w:rPr>
          <w:spacing w:val="1"/>
          <w:position w:val="0"/>
          <w:sz w:val="28"/>
          <w:sz w:val="28"/>
          <w:vertAlign w:val="baseline"/>
        </w:rPr>
      </w:r>
    </w:p>
    <w:p>
      <w:pPr>
        <w:pStyle w:val="Style15"/>
        <w:spacing w:lineRule="auto" w:line="240" w:before="0" w:after="0"/>
        <w:ind w:left="0" w:right="567" w:hanging="0"/>
        <w:contextualSpacing/>
        <w:rPr>
          <w:rFonts w:ascii="Times New Roman" w:hAnsi="Times New Roman"/>
          <w:sz w:val="28"/>
          <w:szCs w:val="28"/>
        </w:rPr>
      </w:pPr>
      <w:r>
        <w:rPr>
          <w:position w:val="0"/>
          <w:sz w:val="28"/>
          <w:sz w:val="28"/>
          <w:szCs w:val="28"/>
          <w:vertAlign w:val="baseline"/>
        </w:rPr>
        <w:t>применительно к территориальной зоне, расположенной в границах территории</w:t>
      </w:r>
      <w:r>
        <w:rPr>
          <w:spacing w:val="1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исторического</w:t>
      </w:r>
      <w:r>
        <w:rPr>
          <w:spacing w:val="-3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поселения</w:t>
      </w:r>
      <w:r>
        <w:rPr>
          <w:spacing w:val="-4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федерального</w:t>
      </w:r>
      <w:r>
        <w:rPr>
          <w:spacing w:val="-2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или регионального</w:t>
      </w:r>
      <w:r>
        <w:rPr>
          <w:spacing w:val="-3"/>
          <w:position w:val="0"/>
          <w:sz w:val="28"/>
          <w:sz w:val="28"/>
          <w:szCs w:val="28"/>
          <w:vertAlign w:val="baseline"/>
        </w:rPr>
        <w:t xml:space="preserve"> </w:t>
      </w:r>
      <w:r>
        <w:rPr>
          <w:position w:val="0"/>
          <w:sz w:val="28"/>
          <w:sz w:val="28"/>
          <w:szCs w:val="28"/>
          <w:vertAlign w:val="baseline"/>
        </w:rPr>
        <w:t>значения.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557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Результат предоставления услуги, указанный в пункте 2.18 настоящего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регламента: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направляется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подписанного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усиленной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квалифицированной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подписью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должностного лица, в личный кабинет на Едином портале, региональном портале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случае, если такой способ указан в уведомлении о планируемом 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 параметров;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выдается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бумажном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носителе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личном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обращении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центр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либо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направляется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посредством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почтового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отправления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выбранным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заявителем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способом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получения результата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услуги.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Порядок, размер и основания взимания государственной пошлины 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иной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оплаты,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взимаемой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муниципальной </w:t>
      </w:r>
      <w:r>
        <w:rPr>
          <w:b/>
          <w:sz w:val="28"/>
          <w:szCs w:val="28"/>
        </w:rPr>
        <w:t>услуги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557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Предоставление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без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взимания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платы.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557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Сведения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ходе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рассмотрения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 уведомления об изменении параметров, направленных посредством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Единого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портала,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регионального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портала,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доводятся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путем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 об изменении статуса уведомления в личном кабинете заявителя 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Едином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портале,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региональном портале. Сведения о ходе рассмотрения уведомления о планируемом 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способом,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указанным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подпункте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«б»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пункта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2.4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регламента,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предоставляются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основании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личном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обращении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либо по телефону в Уполномоченный орган, многофункциональный центр) либо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письменного запроса, составляемого в произвольной форме, без взимания платы.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Письменный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запрос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может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быть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подан: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а) 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бумажном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носителе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посредством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личного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обращения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Уполномоченный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числе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через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центр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либо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посредством почтового отправления с объявленной ценностью при его пересылке,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описью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вложения 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уведомлением о вручении;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б)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электронной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посредством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электронной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почты.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основании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запроса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сведения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ходе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рассмотрения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 строительстве, уведомления об изменении параметров доводятся до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устной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личном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обращении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либо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телефону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центр)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день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обращения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заявителя либо в письменной форме, в том числе в электронном виде, если это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предусмотрено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указанным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запросом,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течение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двух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рабочих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дней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дня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поступления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соответствующего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запроса.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557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Результат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копия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сведения,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содержащиеся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нем):</w:t>
      </w:r>
    </w:p>
    <w:p>
      <w:pPr>
        <w:pStyle w:val="ListParagraph"/>
        <w:tabs>
          <w:tab w:val="clear" w:pos="720"/>
          <w:tab w:val="left" w:pos="1557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tabs>
          <w:tab w:val="clear" w:pos="720"/>
          <w:tab w:val="left" w:pos="1557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tabs>
          <w:tab w:val="clear" w:pos="720"/>
          <w:tab w:val="left" w:pos="1557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а) в течение пяти рабочих дней со дня его направления заявителю подлежит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направлению (в том числе с использованием единой системы межведомственного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взаимодействия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подключаемых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региональных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систем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межведомственного электронного взаимодействия) в уполномоченные на ведение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информационных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систем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обеспечения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градостроительной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деятельности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исполнительной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власти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субъектов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органы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местного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самоуправления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городских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округов,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местного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самоуправления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муниципальных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районов;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б) предусмотренный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подпунктом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"б"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пункта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2.18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 регламента, подлежит направлению в сроки, установленные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пунктом 2.11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регламента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исполнительной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власти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субъекта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надзора,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случае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несоответствии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основанию,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предусмотренному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подпунктом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"а"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пункта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2.20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регламента;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в    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федеральный    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    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исполнительной      власти,     уполномоченный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земельного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надзора,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местного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самоуправления,   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осуществляющий    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муниципальный    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 xml:space="preserve">земельный    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контроль,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случае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несоответствии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основаниям,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подпунктами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"б"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"в"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пункта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2.20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регламента;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исполнительной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власти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субъекта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уполномоченный   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 xml:space="preserve">в    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 xml:space="preserve">области    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 xml:space="preserve">охраны    </w:t>
      </w:r>
      <w:r>
        <w:rPr>
          <w:spacing w:val="27"/>
          <w:sz w:val="28"/>
          <w:szCs w:val="28"/>
        </w:rPr>
        <w:t xml:space="preserve"> </w:t>
      </w:r>
      <w:r>
        <w:rPr>
          <w:sz w:val="28"/>
          <w:szCs w:val="28"/>
        </w:rPr>
        <w:t xml:space="preserve">объектов    </w:t>
      </w:r>
      <w:r>
        <w:rPr>
          <w:spacing w:val="27"/>
          <w:sz w:val="28"/>
          <w:szCs w:val="28"/>
        </w:rPr>
        <w:t xml:space="preserve"> </w:t>
      </w:r>
      <w:r>
        <w:rPr>
          <w:sz w:val="28"/>
          <w:szCs w:val="28"/>
        </w:rPr>
        <w:t xml:space="preserve">культурного    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наследия,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случае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несоответствии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основанию,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предусмотренному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подпунктом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"г"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пункта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2.20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регламента.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Порядок исправления допущенных опечаток и ошибок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выданных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результате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муниципальной </w:t>
      </w:r>
      <w:r>
        <w:rPr>
          <w:b/>
          <w:sz w:val="28"/>
          <w:szCs w:val="28"/>
        </w:rPr>
        <w:t>услуги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документах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566" w:leader="none"/>
        </w:tabs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Порядок исправления допущенных опечаток и ошибок в уведомлении 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соответствии,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уведомлении 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несоответствии.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Заявитель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вправе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обратиться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заявлением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исправлении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допущенных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опечаток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ошибок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уведомлении о несоответствии (далее – заявление об исправлении допущенных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опечаток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ошибок)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согласно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Приложению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настоящему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Административному регламенту в порядке, установленном пунктами 2.4 – 2.7, 2.10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настоящего Административного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регламента.</w:t>
      </w:r>
    </w:p>
    <w:p>
      <w:pPr>
        <w:pStyle w:val="Style15"/>
        <w:tabs>
          <w:tab w:val="clear" w:pos="720"/>
          <w:tab w:val="left" w:pos="1108" w:leader="none"/>
          <w:tab w:val="left" w:pos="1140" w:leader="none"/>
          <w:tab w:val="left" w:pos="1368" w:leader="none"/>
          <w:tab w:val="left" w:pos="1890" w:leader="none"/>
          <w:tab w:val="left" w:pos="2015" w:leader="none"/>
          <w:tab w:val="left" w:pos="2146" w:leader="none"/>
          <w:tab w:val="left" w:pos="2205" w:leader="none"/>
          <w:tab w:val="left" w:pos="2408" w:leader="none"/>
          <w:tab w:val="left" w:pos="3342" w:leader="none"/>
          <w:tab w:val="left" w:pos="3882" w:leader="none"/>
          <w:tab w:val="left" w:pos="3987" w:leader="none"/>
          <w:tab w:val="left" w:pos="4234" w:leader="none"/>
          <w:tab w:val="left" w:pos="4366" w:leader="none"/>
          <w:tab w:val="left" w:pos="4517" w:leader="none"/>
          <w:tab w:val="left" w:pos="4591" w:leader="none"/>
          <w:tab w:val="left" w:pos="5117" w:leader="none"/>
          <w:tab w:val="left" w:pos="5406" w:leader="none"/>
          <w:tab w:val="left" w:pos="5757" w:leader="none"/>
          <w:tab w:val="left" w:pos="5811" w:leader="none"/>
          <w:tab w:val="left" w:pos="6257" w:leader="none"/>
          <w:tab w:val="left" w:pos="6491" w:leader="none"/>
          <w:tab w:val="left" w:pos="6797" w:leader="none"/>
          <w:tab w:val="left" w:pos="7555" w:leader="none"/>
          <w:tab w:val="left" w:pos="8039" w:leader="none"/>
          <w:tab w:val="left" w:pos="8258" w:leader="none"/>
          <w:tab w:val="left" w:pos="8331" w:leader="none"/>
          <w:tab w:val="left" w:pos="8415" w:leader="none"/>
          <w:tab w:val="left" w:pos="8620" w:leader="none"/>
          <w:tab w:val="left" w:pos="8961" w:leader="none"/>
          <w:tab w:val="left" w:pos="10132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</w:t>
        <w:tab/>
        <w:tab/>
        <w:t>случае</w:t>
        <w:tab/>
        <w:tab/>
        <w:t>подтверждения</w:t>
        <w:tab/>
        <w:tab/>
        <w:t>наличия</w:t>
        <w:tab/>
        <w:t>допущенных</w:t>
        <w:tab/>
        <w:t>опечаток,</w:t>
        <w:tab/>
        <w:t>ошибок</w:t>
        <w:tab/>
        <w:t>в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уведомлении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соответствии,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уведомлении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несоответствии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Уполномоченный</w:t>
      </w:r>
      <w:r>
        <w:rPr>
          <w:spacing w:val="-67"/>
          <w:sz w:val="28"/>
          <w:szCs w:val="28"/>
        </w:rPr>
        <w:t xml:space="preserve"> о</w:t>
      </w:r>
      <w:r>
        <w:rPr>
          <w:sz w:val="28"/>
          <w:szCs w:val="28"/>
        </w:rPr>
        <w:t>рган вносит исправления в ранее выданное</w:t>
        <w:tab/>
        <w:t>уведомление о соответствии,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уведомление</w:t>
        <w:tab/>
        <w:tab/>
        <w:t>о</w:t>
        <w:tab/>
        <w:tab/>
        <w:t>несоответствии. Дата и номер выданного уведомления</w:t>
        <w:tab/>
        <w:t xml:space="preserve"> 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 xml:space="preserve">соответствии,  </w:t>
      </w:r>
      <w:r>
        <w:rPr>
          <w:spacing w:val="14"/>
          <w:sz w:val="28"/>
          <w:szCs w:val="28"/>
        </w:rPr>
        <w:t xml:space="preserve">  </w:t>
      </w:r>
      <w:r>
        <w:rPr>
          <w:sz w:val="28"/>
          <w:szCs w:val="28"/>
        </w:rPr>
        <w:t xml:space="preserve">уведомления   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 xml:space="preserve">о    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несоответствии</w:t>
      </w:r>
      <w:r>
        <w:rPr>
          <w:spacing w:val="13"/>
          <w:sz w:val="28"/>
          <w:szCs w:val="28"/>
        </w:rPr>
        <w:t xml:space="preserve">     </w:t>
      </w:r>
      <w:r>
        <w:rPr>
          <w:sz w:val="28"/>
          <w:szCs w:val="28"/>
        </w:rPr>
        <w:t>не</w:t>
      </w:r>
      <w:r>
        <w:rPr>
          <w:spacing w:val="16"/>
          <w:sz w:val="28"/>
          <w:szCs w:val="28"/>
        </w:rPr>
        <w:t xml:space="preserve">     </w:t>
      </w:r>
      <w:r>
        <w:rPr>
          <w:sz w:val="28"/>
          <w:szCs w:val="28"/>
        </w:rPr>
        <w:t>изменяются,</w:t>
      </w:r>
      <w:r>
        <w:rPr>
          <w:spacing w:val="16"/>
          <w:sz w:val="28"/>
          <w:szCs w:val="28"/>
        </w:rPr>
        <w:t xml:space="preserve">     </w:t>
      </w:r>
      <w:r>
        <w:rPr>
          <w:sz w:val="28"/>
          <w:szCs w:val="28"/>
        </w:rPr>
        <w:t>а</w:t>
      </w:r>
      <w:r>
        <w:rPr>
          <w:spacing w:val="16"/>
          <w:sz w:val="28"/>
          <w:szCs w:val="28"/>
        </w:rPr>
        <w:t xml:space="preserve">     </w:t>
      </w:r>
      <w:r>
        <w:rPr>
          <w:sz w:val="28"/>
          <w:szCs w:val="28"/>
        </w:rPr>
        <w:t>в</w:t>
      </w:r>
    </w:p>
    <w:p>
      <w:pPr>
        <w:pStyle w:val="Style15"/>
        <w:tabs>
          <w:tab w:val="clear" w:pos="720"/>
          <w:tab w:val="left" w:pos="1108" w:leader="none"/>
          <w:tab w:val="left" w:pos="1140" w:leader="none"/>
          <w:tab w:val="left" w:pos="1368" w:leader="none"/>
          <w:tab w:val="left" w:pos="1890" w:leader="none"/>
          <w:tab w:val="left" w:pos="2015" w:leader="none"/>
          <w:tab w:val="left" w:pos="2146" w:leader="none"/>
          <w:tab w:val="left" w:pos="2205" w:leader="none"/>
          <w:tab w:val="left" w:pos="2408" w:leader="none"/>
          <w:tab w:val="left" w:pos="3342" w:leader="none"/>
          <w:tab w:val="left" w:pos="3882" w:leader="none"/>
          <w:tab w:val="left" w:pos="3987" w:leader="none"/>
          <w:tab w:val="left" w:pos="4234" w:leader="none"/>
          <w:tab w:val="left" w:pos="4366" w:leader="none"/>
          <w:tab w:val="left" w:pos="4517" w:leader="none"/>
          <w:tab w:val="left" w:pos="4591" w:leader="none"/>
          <w:tab w:val="left" w:pos="5117" w:leader="none"/>
          <w:tab w:val="left" w:pos="5406" w:leader="none"/>
          <w:tab w:val="left" w:pos="5757" w:leader="none"/>
          <w:tab w:val="left" w:pos="5811" w:leader="none"/>
          <w:tab w:val="left" w:pos="6257" w:leader="none"/>
          <w:tab w:val="left" w:pos="6491" w:leader="none"/>
          <w:tab w:val="left" w:pos="6797" w:leader="none"/>
          <w:tab w:val="left" w:pos="7555" w:leader="none"/>
          <w:tab w:val="left" w:pos="8039" w:leader="none"/>
          <w:tab w:val="left" w:pos="8258" w:leader="none"/>
          <w:tab w:val="left" w:pos="8331" w:leader="none"/>
          <w:tab w:val="left" w:pos="8415" w:leader="none"/>
          <w:tab w:val="left" w:pos="8620" w:leader="none"/>
          <w:tab w:val="left" w:pos="8961" w:leader="none"/>
          <w:tab w:val="left" w:pos="10132" w:leader="none"/>
        </w:tabs>
        <w:spacing w:lineRule="auto" w:line="240" w:before="0" w:after="0"/>
        <w:ind w:left="0" w:right="567" w:firstLine="680"/>
        <w:contextualSpacing/>
        <w:jc w:val="both"/>
        <w:rPr>
          <w:spacing w:val="14"/>
        </w:rPr>
      </w:pPr>
      <w:r>
        <w:rPr>
          <w:spacing w:val="14"/>
        </w:rPr>
      </w:r>
    </w:p>
    <w:p>
      <w:pPr>
        <w:pStyle w:val="Style15"/>
        <w:tabs>
          <w:tab w:val="clear" w:pos="720"/>
          <w:tab w:val="left" w:pos="1108" w:leader="none"/>
          <w:tab w:val="left" w:pos="1140" w:leader="none"/>
          <w:tab w:val="left" w:pos="1368" w:leader="none"/>
          <w:tab w:val="left" w:pos="1890" w:leader="none"/>
          <w:tab w:val="left" w:pos="2015" w:leader="none"/>
          <w:tab w:val="left" w:pos="2146" w:leader="none"/>
          <w:tab w:val="left" w:pos="2205" w:leader="none"/>
          <w:tab w:val="left" w:pos="2408" w:leader="none"/>
          <w:tab w:val="left" w:pos="3342" w:leader="none"/>
          <w:tab w:val="left" w:pos="3882" w:leader="none"/>
          <w:tab w:val="left" w:pos="3987" w:leader="none"/>
          <w:tab w:val="left" w:pos="4234" w:leader="none"/>
          <w:tab w:val="left" w:pos="4366" w:leader="none"/>
          <w:tab w:val="left" w:pos="4517" w:leader="none"/>
          <w:tab w:val="left" w:pos="4591" w:leader="none"/>
          <w:tab w:val="left" w:pos="5117" w:leader="none"/>
          <w:tab w:val="left" w:pos="5406" w:leader="none"/>
          <w:tab w:val="left" w:pos="5757" w:leader="none"/>
          <w:tab w:val="left" w:pos="5811" w:leader="none"/>
          <w:tab w:val="left" w:pos="6257" w:leader="none"/>
          <w:tab w:val="left" w:pos="6491" w:leader="none"/>
          <w:tab w:val="left" w:pos="6797" w:leader="none"/>
          <w:tab w:val="left" w:pos="7555" w:leader="none"/>
          <w:tab w:val="left" w:pos="8039" w:leader="none"/>
          <w:tab w:val="left" w:pos="8258" w:leader="none"/>
          <w:tab w:val="left" w:pos="8331" w:leader="none"/>
          <w:tab w:val="left" w:pos="8415" w:leader="none"/>
          <w:tab w:val="left" w:pos="8620" w:leader="none"/>
          <w:tab w:val="left" w:pos="8961" w:leader="none"/>
          <w:tab w:val="left" w:pos="10132" w:leader="none"/>
        </w:tabs>
        <w:spacing w:lineRule="auto" w:line="240" w:before="0" w:after="0"/>
        <w:ind w:left="0" w:right="567" w:firstLine="680"/>
        <w:contextualSpacing/>
        <w:jc w:val="both"/>
        <w:rPr>
          <w:spacing w:val="14"/>
        </w:rPr>
      </w:pPr>
      <w:r>
        <w:rPr>
          <w:spacing w:val="14"/>
        </w:rPr>
      </w:r>
    </w:p>
    <w:p>
      <w:pPr>
        <w:pStyle w:val="Style15"/>
        <w:tabs>
          <w:tab w:val="clear" w:pos="720"/>
          <w:tab w:val="left" w:pos="1108" w:leader="none"/>
          <w:tab w:val="left" w:pos="1140" w:leader="none"/>
          <w:tab w:val="left" w:pos="1368" w:leader="none"/>
          <w:tab w:val="left" w:pos="1890" w:leader="none"/>
          <w:tab w:val="left" w:pos="2015" w:leader="none"/>
          <w:tab w:val="left" w:pos="2146" w:leader="none"/>
          <w:tab w:val="left" w:pos="2205" w:leader="none"/>
          <w:tab w:val="left" w:pos="2408" w:leader="none"/>
          <w:tab w:val="left" w:pos="3342" w:leader="none"/>
          <w:tab w:val="left" w:pos="3882" w:leader="none"/>
          <w:tab w:val="left" w:pos="3987" w:leader="none"/>
          <w:tab w:val="left" w:pos="4234" w:leader="none"/>
          <w:tab w:val="left" w:pos="4366" w:leader="none"/>
          <w:tab w:val="left" w:pos="4517" w:leader="none"/>
          <w:tab w:val="left" w:pos="4591" w:leader="none"/>
          <w:tab w:val="left" w:pos="5117" w:leader="none"/>
          <w:tab w:val="left" w:pos="5406" w:leader="none"/>
          <w:tab w:val="left" w:pos="5757" w:leader="none"/>
          <w:tab w:val="left" w:pos="5811" w:leader="none"/>
          <w:tab w:val="left" w:pos="6257" w:leader="none"/>
          <w:tab w:val="left" w:pos="6491" w:leader="none"/>
          <w:tab w:val="left" w:pos="6797" w:leader="none"/>
          <w:tab w:val="left" w:pos="7555" w:leader="none"/>
          <w:tab w:val="left" w:pos="8039" w:leader="none"/>
          <w:tab w:val="left" w:pos="8258" w:leader="none"/>
          <w:tab w:val="left" w:pos="8331" w:leader="none"/>
          <w:tab w:val="left" w:pos="8415" w:leader="none"/>
          <w:tab w:val="left" w:pos="8620" w:leader="none"/>
          <w:tab w:val="left" w:pos="8961" w:leader="none"/>
          <w:tab w:val="left" w:pos="10132" w:leader="none"/>
        </w:tabs>
        <w:spacing w:lineRule="auto" w:line="240" w:before="0" w:after="0"/>
        <w:ind w:left="0" w:right="567" w:hanging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соответствующей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графе формы уведомления</w:t>
        <w:tab/>
        <w:t xml:space="preserve"> о соответствии, уведомления</w:t>
        <w:tab/>
        <w:t xml:space="preserve"> о несоответствии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указывается основание для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внесения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исправлений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(реквизиты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заявления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исправлении допущенных опечаток и ошибок и ссылка на соответствующую норму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Градостроительного кодекса Российской Федерации) и дата внесения исправлений.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Уведомление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несоответствии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внесенными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исправлениями</w:t>
      </w:r>
      <w:r>
        <w:rPr>
          <w:spacing w:val="37"/>
          <w:sz w:val="28"/>
          <w:szCs w:val="28"/>
        </w:rPr>
        <w:t xml:space="preserve"> </w:t>
      </w:r>
      <w:r>
        <w:rPr>
          <w:sz w:val="28"/>
          <w:szCs w:val="28"/>
        </w:rPr>
        <w:t>допущенных</w:t>
      </w:r>
      <w:r>
        <w:rPr>
          <w:spacing w:val="37"/>
          <w:sz w:val="28"/>
          <w:szCs w:val="28"/>
        </w:rPr>
        <w:t xml:space="preserve"> </w:t>
      </w:r>
      <w:r>
        <w:rPr>
          <w:sz w:val="28"/>
          <w:szCs w:val="28"/>
        </w:rPr>
        <w:t>опечаток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39"/>
          <w:sz w:val="28"/>
          <w:szCs w:val="28"/>
        </w:rPr>
        <w:t xml:space="preserve"> </w:t>
      </w:r>
      <w:r>
        <w:rPr>
          <w:sz w:val="28"/>
          <w:szCs w:val="28"/>
        </w:rPr>
        <w:t>ошибок</w:t>
      </w:r>
      <w:r>
        <w:rPr>
          <w:spacing w:val="39"/>
          <w:sz w:val="28"/>
          <w:szCs w:val="28"/>
        </w:rPr>
        <w:t xml:space="preserve"> </w:t>
      </w:r>
      <w:r>
        <w:rPr>
          <w:sz w:val="28"/>
          <w:szCs w:val="28"/>
        </w:rPr>
        <w:t>либо</w:t>
      </w:r>
      <w:r>
        <w:rPr>
          <w:spacing w:val="37"/>
          <w:sz w:val="28"/>
          <w:szCs w:val="28"/>
        </w:rPr>
        <w:t xml:space="preserve"> </w:t>
      </w:r>
      <w:r>
        <w:rPr>
          <w:sz w:val="28"/>
          <w:szCs w:val="28"/>
        </w:rPr>
        <w:t>решение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37"/>
          <w:sz w:val="28"/>
          <w:szCs w:val="28"/>
        </w:rPr>
        <w:t xml:space="preserve"> </w:t>
      </w:r>
      <w:r>
        <w:rPr>
          <w:sz w:val="28"/>
          <w:szCs w:val="28"/>
        </w:rPr>
        <w:t>отказе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во</w:t>
      </w:r>
      <w:r>
        <w:rPr>
          <w:spacing w:val="-6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внесении</w:t>
      </w:r>
      <w:r>
        <w:rPr>
          <w:spacing w:val="94"/>
          <w:sz w:val="28"/>
          <w:szCs w:val="28"/>
        </w:rPr>
        <w:t xml:space="preserve">  </w:t>
      </w:r>
      <w:r>
        <w:rPr>
          <w:spacing w:val="-1"/>
          <w:sz w:val="28"/>
          <w:szCs w:val="28"/>
        </w:rPr>
        <w:t>исправлений</w:t>
      </w:r>
      <w:r>
        <w:rPr>
          <w:spacing w:val="94"/>
          <w:sz w:val="28"/>
          <w:szCs w:val="28"/>
        </w:rPr>
        <w:t xml:space="preserve">  </w:t>
      </w:r>
      <w:r>
        <w:rPr>
          <w:sz w:val="28"/>
          <w:szCs w:val="28"/>
        </w:rPr>
        <w:t xml:space="preserve">в   </w:t>
      </w:r>
      <w:r>
        <w:rPr>
          <w:spacing w:val="4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уведомление</w:t>
      </w:r>
      <w:r>
        <w:rPr>
          <w:spacing w:val="94"/>
          <w:sz w:val="28"/>
          <w:szCs w:val="28"/>
        </w:rPr>
        <w:t xml:space="preserve">  </w:t>
      </w:r>
      <w:r>
        <w:rPr>
          <w:sz w:val="28"/>
          <w:szCs w:val="28"/>
        </w:rPr>
        <w:t xml:space="preserve">о   </w:t>
      </w:r>
      <w:r>
        <w:rPr>
          <w:spacing w:val="4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соответствии,</w:t>
      </w:r>
      <w:r>
        <w:rPr>
          <w:spacing w:val="94"/>
          <w:sz w:val="28"/>
          <w:szCs w:val="28"/>
        </w:rPr>
        <w:t xml:space="preserve"> </w:t>
      </w:r>
      <w:r>
        <w:rPr>
          <w:spacing w:val="9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уведомление</w:t>
      </w:r>
      <w:r>
        <w:rPr>
          <w:spacing w:val="92"/>
          <w:sz w:val="28"/>
          <w:szCs w:val="28"/>
        </w:rPr>
        <w:t xml:space="preserve">  </w:t>
      </w:r>
      <w:r>
        <w:rPr>
          <w:sz w:val="28"/>
          <w:szCs w:val="28"/>
        </w:rPr>
        <w:t>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 xml:space="preserve">несоответствии   </w:t>
      </w:r>
      <w:r>
        <w:rPr>
          <w:spacing w:val="30"/>
          <w:sz w:val="28"/>
          <w:szCs w:val="28"/>
        </w:rPr>
        <w:t xml:space="preserve"> </w:t>
      </w:r>
      <w:r>
        <w:rPr>
          <w:sz w:val="28"/>
          <w:szCs w:val="28"/>
        </w:rPr>
        <w:t xml:space="preserve">по   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форме   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  </w:t>
      </w:r>
      <w:r>
        <w:rPr>
          <w:spacing w:val="35"/>
          <w:sz w:val="28"/>
          <w:szCs w:val="28"/>
        </w:rPr>
        <w:t xml:space="preserve"> </w:t>
      </w:r>
      <w:r>
        <w:rPr>
          <w:sz w:val="28"/>
          <w:szCs w:val="28"/>
        </w:rPr>
        <w:t>Приложению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>настоящему</w:t>
      </w:r>
      <w:r>
        <w:rPr>
          <w:spacing w:val="-6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Административному</w:t>
      </w:r>
      <w:r>
        <w:rPr>
          <w:spacing w:val="78"/>
          <w:sz w:val="28"/>
          <w:szCs w:val="28"/>
        </w:rPr>
        <w:t xml:space="preserve">   </w:t>
      </w:r>
      <w:r>
        <w:rPr>
          <w:sz w:val="28"/>
          <w:szCs w:val="28"/>
        </w:rPr>
        <w:t xml:space="preserve">регламенту     </w:t>
      </w:r>
      <w:r>
        <w:rPr>
          <w:spacing w:val="3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направляется</w:t>
      </w:r>
      <w:r>
        <w:rPr>
          <w:spacing w:val="81"/>
          <w:sz w:val="28"/>
          <w:szCs w:val="28"/>
        </w:rPr>
        <w:t xml:space="preserve">   </w:t>
      </w:r>
      <w:r>
        <w:rPr>
          <w:spacing w:val="-1"/>
          <w:sz w:val="28"/>
          <w:szCs w:val="28"/>
        </w:rPr>
        <w:t>заявителю</w:t>
      </w:r>
      <w:r>
        <w:rPr>
          <w:spacing w:val="77"/>
          <w:sz w:val="28"/>
          <w:szCs w:val="28"/>
        </w:rPr>
        <w:t xml:space="preserve">  </w:t>
      </w:r>
      <w:r>
        <w:rPr>
          <w:spacing w:val="78"/>
          <w:sz w:val="28"/>
          <w:szCs w:val="28"/>
        </w:rPr>
        <w:t xml:space="preserve"> </w:t>
      </w:r>
      <w:r>
        <w:rPr>
          <w:sz w:val="28"/>
          <w:szCs w:val="28"/>
        </w:rPr>
        <w:t xml:space="preserve">в     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порядке,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установленном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пунктом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2.21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настоящего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регламента,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способом, указанным в заявлении об исправлении допущенных опечаток и ошибок,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течение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пяти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рабочих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дней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поступления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заявления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исправлении допущенных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опечаток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ошибок.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710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Исчерпывающий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перечень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оснований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отказа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исправлении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допущенных опечаток и ошибок в уведомлении о соответствии, уведомлении 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несоответствии: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а) несоответствие заявителя кругу лиц, указанных в пункте 2.2 настоящего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регламента;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б) отсутствие          факта          допущения          опечаток          и          ошибок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уведомлении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 соответствии,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уведомлении 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несоответствии.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565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Порядок выдачи дубликата уведомления о соответствии, уведомления 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несоответствии. Заявитель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вправе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обратиться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заявлением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выдаче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дубликата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несоответствии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(далее – заявление о выдаче дубликата) по форме согласно Приложению № 4 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настоящему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Административному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регламенту,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порядке,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установленном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пунктами 2.4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2.7,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2.10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настоящего Административного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регламента.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 случае отсутствия оснований для отказа в выдаче дубликата уведомления 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соответствии,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несоответствии,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установленных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пунктом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2.28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регламента,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выдает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дубликат уведомления о соответствии, уведомления о несоответствии с тем же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регистрационным номером, который был указан в ранее выданном уведомлении 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соответствии, уведомлении о несоответствии. В случае, если ранее заявителю было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выдано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несоответствии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подписанного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усиленной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квалифицированной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электронной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подписью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должностного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лица,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качестве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дубликата уведомления о соответствии, уведомления о несоответствии заявителю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повторно представляется указанный документ.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Дубликат уведомления о соответствии, уведомления о несоответствии либо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решение об отказе в выдаче дубликата уведомления о соответствии, уведомления 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несоответствии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согласно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Приложению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направляется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порядке,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установленном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пунктом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2.21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регламента,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способом, указанным заявителем в заявлении о выдаче дубликата, в течение пяти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рабочих дней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поступления заявления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выдаче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дубликата.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613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выдаче дубликата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соответствии,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 несоответствии: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несоответствие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кругу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лиц,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указанных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пункте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2.2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регламента.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Максимальный срок ожидания в очереди при подаче запроса 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получении</w:t>
      </w:r>
    </w:p>
    <w:p>
      <w:pPr>
        <w:pStyle w:val="Normal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>результата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предоставления</w:t>
      </w:r>
      <w:r>
        <w:rPr>
          <w:b/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муниципальной</w:t>
      </w:r>
      <w:r>
        <w:rPr>
          <w:b/>
          <w:spacing w:val="-9"/>
          <w:sz w:val="28"/>
          <w:szCs w:val="28"/>
        </w:rPr>
        <w:t xml:space="preserve"> </w:t>
      </w:r>
      <w:r>
        <w:rPr>
          <w:b/>
          <w:sz w:val="28"/>
          <w:szCs w:val="28"/>
        </w:rPr>
        <w:t>услуги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688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Максимальный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срок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ожидания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очереди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запроса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получении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результата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Уполномоченном органе или многофункциональном центре составляет не более 15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минут.</w:t>
      </w:r>
    </w:p>
    <w:p>
      <w:pPr>
        <w:pStyle w:val="1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Перечень услуг, которые являются необходимыми и обязательными для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услуги,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том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числе </w:t>
      </w:r>
      <w:r>
        <w:rPr>
          <w:b/>
          <w:sz w:val="28"/>
          <w:szCs w:val="28"/>
        </w:rPr>
        <w:t>сведения о документе (документах), выдаваемом (выдаваемых)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организациями, участвующими в предоставлении муниципальной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услуги</w:t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b/>
          <w:b/>
        </w:rPr>
      </w:pPr>
      <w:r>
        <w:rPr>
          <w:b/>
        </w:rPr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846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Услуги,</w:t>
      </w:r>
      <w:r>
        <w:rPr>
          <w:b w:val="false"/>
          <w:bCs w:val="false"/>
          <w:spacing w:val="1"/>
          <w:sz w:val="28"/>
          <w:szCs w:val="28"/>
        </w:rPr>
        <w:t xml:space="preserve"> </w:t>
      </w:r>
      <w:r>
        <w:rPr>
          <w:b w:val="false"/>
          <w:bCs w:val="false"/>
          <w:sz w:val="28"/>
          <w:szCs w:val="28"/>
        </w:rPr>
        <w:t>необходимые</w:t>
      </w:r>
      <w:r>
        <w:rPr>
          <w:b w:val="false"/>
          <w:bCs w:val="false"/>
          <w:spacing w:val="1"/>
          <w:sz w:val="28"/>
          <w:szCs w:val="28"/>
        </w:rPr>
        <w:t xml:space="preserve"> </w:t>
      </w:r>
      <w:r>
        <w:rPr>
          <w:b w:val="false"/>
          <w:bCs w:val="false"/>
          <w:sz w:val="28"/>
          <w:szCs w:val="28"/>
        </w:rPr>
        <w:t>и</w:t>
      </w:r>
      <w:r>
        <w:rPr>
          <w:b w:val="false"/>
          <w:bCs w:val="false"/>
          <w:spacing w:val="1"/>
          <w:sz w:val="28"/>
          <w:szCs w:val="28"/>
        </w:rPr>
        <w:t xml:space="preserve"> </w:t>
      </w:r>
      <w:r>
        <w:rPr>
          <w:b w:val="false"/>
          <w:bCs w:val="false"/>
          <w:sz w:val="28"/>
          <w:szCs w:val="28"/>
        </w:rPr>
        <w:t>обязательные</w:t>
      </w:r>
      <w:r>
        <w:rPr>
          <w:b w:val="false"/>
          <w:bCs w:val="false"/>
          <w:spacing w:val="1"/>
          <w:sz w:val="28"/>
          <w:szCs w:val="28"/>
        </w:rPr>
        <w:t xml:space="preserve"> </w:t>
      </w:r>
      <w:r>
        <w:rPr>
          <w:b w:val="false"/>
          <w:bCs w:val="false"/>
          <w:sz w:val="28"/>
          <w:szCs w:val="28"/>
        </w:rPr>
        <w:t>для</w:t>
      </w:r>
      <w:r>
        <w:rPr>
          <w:b w:val="false"/>
          <w:bCs w:val="false"/>
          <w:spacing w:val="1"/>
          <w:sz w:val="28"/>
          <w:szCs w:val="28"/>
        </w:rPr>
        <w:t xml:space="preserve"> </w:t>
      </w:r>
      <w:r>
        <w:rPr>
          <w:b w:val="false"/>
          <w:bCs w:val="false"/>
          <w:sz w:val="28"/>
          <w:szCs w:val="28"/>
        </w:rPr>
        <w:t>предоставления</w:t>
      </w:r>
      <w:r>
        <w:rPr>
          <w:b w:val="false"/>
          <w:bCs w:val="false"/>
          <w:spacing w:val="-67"/>
          <w:sz w:val="28"/>
          <w:szCs w:val="28"/>
        </w:rPr>
        <w:t xml:space="preserve"> </w:t>
      </w:r>
      <w:r>
        <w:rPr>
          <w:b w:val="false"/>
          <w:bCs w:val="false"/>
          <w:sz w:val="28"/>
          <w:szCs w:val="28"/>
        </w:rPr>
        <w:t>муниципальной услуги,</w:t>
      </w:r>
      <w:r>
        <w:rPr>
          <w:b w:val="false"/>
          <w:bCs w:val="false"/>
          <w:spacing w:val="-2"/>
          <w:sz w:val="28"/>
          <w:szCs w:val="28"/>
        </w:rPr>
        <w:t xml:space="preserve"> </w:t>
      </w:r>
      <w:r>
        <w:rPr>
          <w:b w:val="false"/>
          <w:bCs w:val="false"/>
          <w:sz w:val="28"/>
          <w:szCs w:val="28"/>
        </w:rPr>
        <w:t>отсутствуют.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781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запрещается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требовать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от заявителя: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Представления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действий,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которых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предусмотрено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нормативными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правовыми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актами,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регулирующими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отношения,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возникающие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связи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предоставлением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услуги;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Представления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информации</w:t>
      </w:r>
      <w:r>
        <w:rPr>
          <w:i w:val="false"/>
          <w:iCs w:val="false"/>
          <w:sz w:val="28"/>
          <w:szCs w:val="28"/>
        </w:rPr>
        <w:t>,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которые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в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соответствии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с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нормативными правовыми актами Российской Федерации и Курской области, муниципальными правовыми актами Администрации Тимского района Курской области находятся в распоряжении органов,</w:t>
      </w:r>
      <w:r>
        <w:rPr>
          <w:i w:val="false"/>
          <w:iCs w:val="false"/>
          <w:spacing w:val="-67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предоставля</w:t>
      </w:r>
      <w:r>
        <w:rPr>
          <w:sz w:val="28"/>
          <w:szCs w:val="28"/>
        </w:rPr>
        <w:t>ющих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муниципальную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услугу,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местного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самоуправления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(или)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подведомственных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местного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самоуправления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организаций,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участвующих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исключением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документов, указанных в части 6 статьи 7 Федерального закона от 27 июля 2010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210-ФЗ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организации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муниципальных услуг»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(далее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 Федеральный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закон №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210-ФЗ);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Представления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отсутствие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(или)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недостоверность которых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указывались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первоначальном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отказе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приеме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документов, необходимых для предоставления 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либо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исключением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следующих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случаев: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изменение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требований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нормативных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правовых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актов,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касающихся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 муниципальной услуги, после первоначальной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подачи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параметров;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наличие ошибок в уведомлении о планируемом строительстве, 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документах,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поданных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первоначального отказа в приеме документов, необходимых для 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услуги, либо в предоставлении 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включенных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представленный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ранее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комплект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документов;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истечение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срока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действия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первоначального отказа в приеме документов, необходимых для 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услуги, либо в предоставлении муниципальной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услуги;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выявление документально подтвержденного факта (признаков) ошибочного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противоправного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действия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(бездействия)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должностного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лица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 органа, служащего, работника многофункционального центра,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работника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организации,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предусмотренной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частью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1.1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статьи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16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закона № 210-ФЗ, при первоначальном отказе в приеме документов, необходимых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либо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>
        <w:rPr>
          <w:spacing w:val="66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услуги,</w:t>
      </w:r>
      <w:r>
        <w:rPr>
          <w:spacing w:val="66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66"/>
          <w:sz w:val="28"/>
          <w:szCs w:val="28"/>
        </w:rPr>
        <w:t xml:space="preserve"> </w:t>
      </w:r>
      <w:r>
        <w:rPr>
          <w:sz w:val="28"/>
          <w:szCs w:val="28"/>
        </w:rPr>
        <w:t>чем</w:t>
      </w:r>
      <w:r>
        <w:rPr>
          <w:spacing w:val="6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письменном виде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подписью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руководителя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руководителя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многофункционального центра при первоначальном отказе в приеме документов,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необходимых для предоставления муниципальной услуги, либо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руководителя организации, предусмотренной частью 1.1 статьи 16 Федерального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210-ФЗ,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уведомляется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заявитель,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также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приносятся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извинения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доставленные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неудобства.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Требования к помещениям, в которых предоставляется муниципальная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услуга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570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Местоположение административных зданий, в которых осуществляется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необходимых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также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выдача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результатов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должно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обеспечивать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удобство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граждан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точки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зрения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пешеходной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доступности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остановок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общественного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транспорта.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 случае, если имеется возможность организации стоянки (парковки) возле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здания (строения), в котором размещено помещение приема и выдачи документов,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организовывается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стоянка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(парковка)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личного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автомобильного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транспорта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заявителей.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пользование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стоянкой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(парковкой)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заявителей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плата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взимается.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Для парковки специальных автотранспортных средств инвалидов на стоянке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(парковке)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выделяется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менее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10%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мест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менее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одного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места)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бесплатной парковки транспортных средств, управляемых инвалидами I, II групп, 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также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инвалидами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III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группы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порядке,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установленном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Правительством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 Федерации, и транспортных средств, перевозящих таких инвалидов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(или)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детей-инвалидов.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 целях обеспечения беспрепятственного доступа заявителей, в том числе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передвигающихся на инвалидных колясках, вход в здание и помещения, в которых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предоставляется</w:t>
      </w:r>
      <w:r>
        <w:rPr>
          <w:spacing w:val="1"/>
          <w:sz w:val="28"/>
          <w:szCs w:val="28"/>
        </w:rPr>
        <w:t xml:space="preserve"> м</w:t>
      </w:r>
      <w:r>
        <w:rPr>
          <w:sz w:val="28"/>
          <w:szCs w:val="28"/>
        </w:rPr>
        <w:t>униципальная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услуга,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оборудуются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пандусами,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поручнями,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тактильными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(контрастными)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предупреждающими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элементами, иными     специальными     приспособлениями,     позволяющими     обеспечить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spacing w:val="1"/>
        </w:rPr>
      </w:pPr>
      <w:r>
        <w:rPr>
          <w:spacing w:val="1"/>
        </w:rPr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spacing w:val="1"/>
        </w:rPr>
      </w:pPr>
      <w:r>
        <w:rPr>
          <w:spacing w:val="1"/>
        </w:rPr>
      </w:r>
    </w:p>
    <w:p>
      <w:pPr>
        <w:pStyle w:val="Style15"/>
        <w:spacing w:lineRule="auto" w:line="240" w:before="0" w:after="0"/>
        <w:ind w:left="0" w:right="567" w:hanging="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беспрепятственный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доступ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передвижение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инвалидов,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законодательством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социальной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защите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инвалидов.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Центральный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вход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здание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должен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быть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оборудован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информационной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табличкой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(вывеской),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содержащей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информацию: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наименование;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местонахождение и юридический адрес;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режим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работы;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график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приема;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номера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телефонов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справок.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Помещения,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которых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предоставляется</w:t>
      </w:r>
      <w:r>
        <w:rPr>
          <w:spacing w:val="1"/>
          <w:sz w:val="28"/>
          <w:szCs w:val="28"/>
        </w:rPr>
        <w:t xml:space="preserve"> м</w:t>
      </w:r>
      <w:r>
        <w:rPr>
          <w:sz w:val="28"/>
          <w:szCs w:val="28"/>
        </w:rPr>
        <w:t>униципальная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услуга,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должны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соответствовать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санитарно-эпидемиологическим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правилам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нормативам.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Помещения,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которых</w:t>
      </w:r>
      <w:r>
        <w:rPr>
          <w:spacing w:val="73"/>
          <w:sz w:val="28"/>
          <w:szCs w:val="28"/>
        </w:rPr>
        <w:t xml:space="preserve"> </w:t>
      </w:r>
      <w:r>
        <w:rPr>
          <w:sz w:val="28"/>
          <w:szCs w:val="28"/>
        </w:rPr>
        <w:t>предоставляется муниципальная услуга,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оснащаются: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противопожарной системой и средствами пожаротушения;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системой оповещения о возникновении чрезвычайной ситуации;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средствами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оказания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первой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медицинской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помощи;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туалетными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комнатами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посетителей.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Зал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ожидания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оборудуется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стульями,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скамьями,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количество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которых определяется исходя из фактической нагрузки и возможностей для 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размещения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помещении,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а также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информационными стендами.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Тексты материалов, размещенных на информационном стенде, печатаются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удобным для чтения шрифтом, без исправлений, с выделением наиболее важных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мест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полужирным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шрифтом.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Места для заполнения заявлений оборудуются стульями, столами (стойками),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бланками заявлений,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письменными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принадлежностями.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Места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приема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оборудуются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информационными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табличками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(вывесками)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указанием: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номера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кабинета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наименования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отдела;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фамилии,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имени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отчества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(последнее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наличии),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должности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ответственного лица за прием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документов;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графика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приема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Заявителей.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Рабочее место каждого ответственного лица за прием документов, должно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быть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оборудовано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персональным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компьютером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возможностью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доступа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необходимым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информационным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базам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данных,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печатающим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устройством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(принтером)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 копирующим устройством.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Лицо,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ответственное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должно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иметь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настольную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табличку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указанием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фамилии,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имени,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отчества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(последнее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наличии)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должности.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инвалидам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обеспечиваются: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возможность беспрепятственного доступа к объекту (зданию, помещению),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котором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предоставляется</w:t>
      </w:r>
      <w:r>
        <w:rPr>
          <w:spacing w:val="-1"/>
          <w:sz w:val="28"/>
          <w:szCs w:val="28"/>
        </w:rPr>
        <w:t xml:space="preserve"> м</w:t>
      </w:r>
      <w:r>
        <w:rPr>
          <w:sz w:val="28"/>
          <w:szCs w:val="28"/>
        </w:rPr>
        <w:t>униципальная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услуга;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возможность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передвижения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территории,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которой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расположены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здания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помещения, в которых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предоставляется</w:t>
      </w:r>
      <w:r>
        <w:rPr>
          <w:spacing w:val="1"/>
          <w:sz w:val="28"/>
          <w:szCs w:val="28"/>
        </w:rPr>
        <w:t xml:space="preserve"> м</w:t>
      </w:r>
      <w:r>
        <w:rPr>
          <w:sz w:val="28"/>
          <w:szCs w:val="28"/>
        </w:rPr>
        <w:t>униципальная услуга, а также входа в такие объекты и выхода из них, посадки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транспортное средство и высадки из него, в том числе с использование кресла-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коляски;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сопровождение инвалидов, имеющих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стойкие расстройства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функции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зрения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передвижения;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надлежащее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размещение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оборудования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носителей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необходимых для обеспечения беспрепятственного доступа инвалидов зданиям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помещениям, в которых предоставляется муниципальная услуга,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учетом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ограничений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жизнедеятельности;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дублирование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необходимой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инвалидов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звуковой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зрительной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также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надписей,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знаков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текстовой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графической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знаками,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выполненными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рельефно-точечным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шрифтом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Брайля; допуск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сурдопереводчика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тифлосурдопереводчика;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допуск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собаки-проводника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наличии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подтверждающего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специальное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обучение,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объекты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(здания,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помещения),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которых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предоставляются</w:t>
      </w:r>
      <w:r>
        <w:rPr>
          <w:spacing w:val="-1"/>
          <w:sz w:val="28"/>
          <w:szCs w:val="28"/>
        </w:rPr>
        <w:t xml:space="preserve"> м</w:t>
      </w:r>
      <w:r>
        <w:rPr>
          <w:sz w:val="28"/>
          <w:szCs w:val="28"/>
        </w:rPr>
        <w:t>униципальная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услуги;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оказание инвалидам помощи в преодолении барьеров, мешающих получению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ими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муниципальных услуг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наравне с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другими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лицами.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Показатели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доступности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качества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2074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Основными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показателями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доступности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являются: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наличие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понятной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порядке,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сроках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ходе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информационно-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телекоммуникационных</w:t>
      </w:r>
      <w:r>
        <w:rPr>
          <w:spacing w:val="58"/>
          <w:sz w:val="28"/>
          <w:szCs w:val="28"/>
        </w:rPr>
        <w:t xml:space="preserve"> </w:t>
      </w:r>
      <w:r>
        <w:rPr>
          <w:sz w:val="28"/>
          <w:szCs w:val="28"/>
        </w:rPr>
        <w:t>сетях</w:t>
      </w:r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>общего</w:t>
      </w:r>
      <w:r>
        <w:rPr>
          <w:spacing w:val="58"/>
          <w:sz w:val="28"/>
          <w:szCs w:val="28"/>
        </w:rPr>
        <w:t xml:space="preserve"> </w:t>
      </w:r>
      <w:r>
        <w:rPr>
          <w:sz w:val="28"/>
          <w:szCs w:val="28"/>
        </w:rPr>
        <w:t>пользования</w:t>
      </w:r>
      <w:r>
        <w:rPr>
          <w:spacing w:val="58"/>
          <w:sz w:val="28"/>
          <w:szCs w:val="28"/>
        </w:rPr>
        <w:t xml:space="preserve"> </w:t>
      </w:r>
      <w:r>
        <w:rPr>
          <w:sz w:val="28"/>
          <w:szCs w:val="28"/>
        </w:rPr>
        <w:t>(в</w:t>
      </w:r>
      <w:r>
        <w:rPr>
          <w:spacing w:val="54"/>
          <w:sz w:val="28"/>
          <w:szCs w:val="28"/>
        </w:rPr>
        <w:t xml:space="preserve"> </w:t>
      </w:r>
      <w:r>
        <w:rPr>
          <w:sz w:val="28"/>
          <w:szCs w:val="28"/>
        </w:rPr>
        <w:t>том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числе</w:t>
      </w:r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54"/>
          <w:sz w:val="28"/>
          <w:szCs w:val="28"/>
        </w:rPr>
        <w:t xml:space="preserve"> </w:t>
      </w:r>
      <w:r>
        <w:rPr>
          <w:sz w:val="28"/>
          <w:szCs w:val="28"/>
        </w:rPr>
        <w:t>сети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«Интернет»),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средствах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массовой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информации;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возможность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получения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помощью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Единого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портала,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регионального портала;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возможность получения информации о ходе предоставления 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числе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использованием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информационно-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коммуникационных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технологий.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649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Основными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показателями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качества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услуги являются: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своевременность предоставления муниципальной услуги в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стандартом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установленным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Административным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регламентом;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минимально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возможное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количество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взаимодействий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гражданина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должностными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лицами,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участвующими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услуги;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отсутствие обоснованных жалоб на действия (бездействие) сотрудников и 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некорректное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(невнимательное)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отношение к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заявителям;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отсутствие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нарушений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установленных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сроков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процессе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услуги;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отсутствие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заявлений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оспаривании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решений,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действий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(бездействия)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 органа, его должностных лиц, принимаемых (совершенных) 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итогам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рассмотрения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которых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вынесены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удовлетворении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(частичном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удовлетворении)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требований заявителей.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Раздел III. Состав, последовательность и сроки выполнения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административных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процедур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(действий),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требования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порядку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</w:p>
    <w:p>
      <w:pPr>
        <w:pStyle w:val="Normal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>выполнения, в том числе особенности выполнения административных</w:t>
      </w:r>
      <w:r>
        <w:rPr>
          <w:b/>
          <w:spacing w:val="-67"/>
          <w:sz w:val="28"/>
          <w:szCs w:val="28"/>
        </w:rPr>
        <w:t xml:space="preserve"> </w:t>
      </w:r>
      <w:r>
        <w:rPr>
          <w:b/>
          <w:sz w:val="28"/>
          <w:szCs w:val="28"/>
        </w:rPr>
        <w:t>процедур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электронной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форме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Исчерпывающий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перечень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административных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процедур</w:t>
      </w:r>
    </w:p>
    <w:p>
      <w:pPr>
        <w:pStyle w:val="1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485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Предоставление муниципальной услуги включает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себя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следующие административные процедуры: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прием,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проверка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регистрация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параметров;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получение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сведений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посредством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межведомственного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информационного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взаимодействия,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числе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использованием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информационной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системы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«Единая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система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межведомственного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взаимодействия»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(далее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– СМЭВ);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рассмотрение документов и сведений;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принятие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решения;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выдача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результата.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Описание административных процедур представлено в Приложении № 6 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настоящему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Административному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регламенту.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Перечень административных процедур (действий) при предоставлении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услуг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электронной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594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обеспечиваются: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получение информации о порядке и сроках предоставления муниципальной услуги;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формирование уведомления о планируемом строительстве, уведомления 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параметров;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прием и регистрация Уполномоченным органом уведомления о планируемом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необходимых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получение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результата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получение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сведений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ходе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рассмотрения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параметров;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осуществление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оценки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качества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досудебное (внесудебное) обжалование решений и действий (бездействия)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либо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действия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(бездействие)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должностных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лиц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 органа, предоставляющего муниципальную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услугу,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либо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государственного (муниципального)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служащего.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Порядок осуществления административных процедур (действий) в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электронной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436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Формирование уведомления о планируемом строительстве, 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параметров.</w:t>
      </w:r>
    </w:p>
    <w:p>
      <w:pPr>
        <w:pStyle w:val="ListParagraph"/>
        <w:tabs>
          <w:tab w:val="clear" w:pos="720"/>
          <w:tab w:val="left" w:pos="1436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Формирование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37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об изменении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посредством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заполнения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Едином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портале,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региональном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портале,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без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необходимости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дополнительной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подачи заявления 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какой-либо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иной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форме.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Форматно-логическая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проверка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сформированного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заполнения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каждого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полей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электронной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параметров. При выявлении некорректно заполненного поля электронной формы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 о планируемом строительстве, уведомления об изменении параметров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заявитель уведомляется о характере выявленной ошибки и порядке ее устранения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посредством информационного сообщения непосредственно в электронной форме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При формировании уведомления о планируемом строительстве, уведомления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параметров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обеспечивается: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а)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возможность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копирования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сохранения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указанных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регламенте,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необходимых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услуги;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б) возможность печати на бумажном носителе копии электронной формы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сохранение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ранее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введенных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электронную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 строительстве, уведомления об изменении параметров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значений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любой момент по желанию пользователя, в том числе при возникновении ошибок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ввода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возврате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повторного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ввода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значений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электронную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форму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г)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заполнение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 уведомления об изменении параметров до начала ввода сведений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использованием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сведений,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размещенных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ЕСИА,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сведений,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опубликованных на Едином портале, региональном портале, в части, касающейся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сведений,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отсутствующих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ЕСИА;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д)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возможность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вернуться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любой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этапов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заполнения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электронной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без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потери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ранее введенной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информации;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е) возможность доступа заявителя на Едином портале, региональном портале,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 ранее поданным им уведомлениям о планируемом строительстве, уведомлениям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 изменении параметров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 течение не менее одного года,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 также к частично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сформированным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уведомлениям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– 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течение не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менее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месяцев.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Сформированное и подписанное уведомление о планируемом 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необходимые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направляются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Уполномоченный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орган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посредством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Единого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портала,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регионального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портала.</w:t>
      </w:r>
    </w:p>
    <w:p>
      <w:pPr>
        <w:sectPr>
          <w:type w:val="continuous"/>
          <w:pgSz w:w="11906" w:h="16838"/>
          <w:pgMar w:left="1060" w:right="340" w:header="0" w:top="1360" w:footer="0" w:bottom="280" w:gutter="0"/>
          <w:formProt w:val="false"/>
          <w:textDirection w:val="lrTb"/>
          <w:docGrid w:type="default" w:linePitch="100" w:charSpace="0"/>
        </w:sectPr>
      </w:pPr>
    </w:p>
    <w:p>
      <w:pPr>
        <w:pStyle w:val="ListParagraph"/>
        <w:numPr>
          <w:ilvl w:val="1"/>
          <w:numId w:val="5"/>
        </w:numPr>
        <w:tabs>
          <w:tab w:val="clear" w:pos="720"/>
          <w:tab w:val="left" w:pos="1426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Уполномоченный орган обеспечивает в срок не позднее 1 рабочего дня 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момента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подачи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 параметров на Единый портал, региональный портал, а в случае 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поступления в выходной, нерабочий праздничный день, – в следующий за ним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первый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рабочий день: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а)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необходимых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сообщения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поступлении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параметров;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б) регистрацию уведомления о планируемом строительстве, уведомления 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регистрации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 о планируемом строительстве, уведомления об изменении параметров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либо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отказе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приеме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необходимых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услуги.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418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Электронное уведомление о планируемом строительстве, уведомление об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становится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доступным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должностного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лица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 органа, ответственного за прием и регистрацию уведомления 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(далее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ответственное должностное лицо), в государственной информационной системе,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используемой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(далее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– ГИС).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Ответственное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должностное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лицо: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проверяет наличие электронных уведомлений о планируемом 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поступивших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Единого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портала,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регионального портала,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периодичностью не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реже 2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раз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день;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рассматривает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поступившие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приложенные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документов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(документы);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производит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действия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пунктом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3.4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регламента.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566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Заявителю</w:t>
      </w:r>
      <w:r>
        <w:rPr>
          <w:spacing w:val="76"/>
          <w:sz w:val="28"/>
          <w:szCs w:val="28"/>
        </w:rPr>
        <w:t xml:space="preserve"> </w:t>
      </w:r>
      <w:r>
        <w:rPr>
          <w:sz w:val="28"/>
          <w:szCs w:val="28"/>
        </w:rPr>
        <w:t xml:space="preserve">в  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 xml:space="preserve">качестве  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 xml:space="preserve">результата  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предоставления  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обеспечивается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возможность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получения документа: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подписанного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усиленной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квалифицированной электронной подписью уполномоченного должностного лица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 органа, направленного заявителю в личный кабинет на Едином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портале,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региональном портале;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 виде бумажного документа, подтверждающего содержание электронного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который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получает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личном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обращении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центре.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645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Получение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ходе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рассмотрения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 строительстве, уведомления об изменении параметров и о результате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 муниципальной услуги производится в личном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кабинете 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Едином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портале,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региональном портале,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условии авторизации.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Заявитель имеет возможность просматривать статус электронного уведомления 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>параметров,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>также информацию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дальнейших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действиях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личном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кабинете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собственной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инициативе,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любое время.</w:t>
      </w:r>
    </w:p>
    <w:p>
      <w:pPr>
        <w:pStyle w:val="ListParagraph"/>
        <w:tabs>
          <w:tab w:val="clear" w:pos="720"/>
          <w:tab w:val="left" w:pos="1645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направляется: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а)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приеме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регистрации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необходимых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содержащее сведения о факте приема уведомления о планируемом строительстве,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уведомления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параметров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необходимых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начале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процедуры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 муниципальной услуги, а также сведения о дате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времени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окончания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либо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мотивированный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отказ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приеме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необходимых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 муниципальной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услуги;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б) уведомление о результатах рассмотрения документов, необходимых 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 муниципальной услуги, содержащее сведения 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принятии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положительного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возможности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получить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результат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либо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мотивированный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отказ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 муниципальной услуги.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418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Оценка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качества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услуги.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Оценка качества предоставления муниципальной услуги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 в соответствии с Правилами оценки гражданами эффективности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деятельности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руководителей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территориальных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исполнительной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власти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структурных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подразделений)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учетом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качества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также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применения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результатов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указанной оценки как основания для принятия решений о досрочном прекращении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исполнения соответствующими руководителями своих должностных обязанностей,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утвержденными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Правительства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12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декабря 2012 года № 1284 «Об оценке гражданами эффективности деятельности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руководителей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территориальных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исполнительной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власти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структурных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подразделений)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территориальных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 внебюджетных фондов (их региональных отделений) с учетом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качества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руководителей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центров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учетом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качества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организации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 и муниципальных услуг, 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также 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применении результатов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указанной оценки как основания для принятия решений о досрочном прекращении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исполнения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соответствующими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руководителями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своих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должностных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обязанностей».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602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Заявителю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обеспечивается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возможность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жалобы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решения, действия или бездействие Уполномоченного органа, должностного лица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либо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служащего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статьей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11.2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210-ФЗ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порядке,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установленном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Правительства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69"/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2012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года № 1198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информационной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системе,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обеспечивающей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процесс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досудебного,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(внесудебного)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обжалования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решений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действий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(бездействия),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совершенных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муниципальных услуг.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bookmarkStart w:id="1" w:name="_TOC_250001"/>
      <w:r>
        <w:rPr>
          <w:sz w:val="28"/>
          <w:szCs w:val="28"/>
        </w:rPr>
        <w:t>Раздел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IV.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Формы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контроля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исполнением</w:t>
      </w:r>
      <w:r>
        <w:rPr>
          <w:spacing w:val="-1"/>
          <w:sz w:val="28"/>
          <w:szCs w:val="28"/>
        </w:rPr>
        <w:t xml:space="preserve"> </w:t>
      </w:r>
      <w:bookmarkEnd w:id="1"/>
      <w:r>
        <w:rPr>
          <w:sz w:val="28"/>
          <w:szCs w:val="28"/>
        </w:rPr>
        <w:t>административного</w:t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bookmarkStart w:id="2" w:name="_TOC_250000"/>
      <w:bookmarkEnd w:id="2"/>
      <w:r>
        <w:rPr>
          <w:sz w:val="28"/>
          <w:szCs w:val="28"/>
        </w:rPr>
        <w:t>регламента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Порядок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осуществления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текущего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контроля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соблюдением</w:t>
      </w:r>
    </w:p>
    <w:p>
      <w:pPr>
        <w:pStyle w:val="Normal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>и исполнением ответственными должностными лицами положений</w:t>
      </w:r>
      <w:r>
        <w:rPr>
          <w:b/>
          <w:spacing w:val="-67"/>
          <w:sz w:val="28"/>
          <w:szCs w:val="28"/>
        </w:rPr>
        <w:t xml:space="preserve"> </w:t>
      </w:r>
      <w:r>
        <w:rPr>
          <w:b/>
          <w:sz w:val="28"/>
          <w:szCs w:val="28"/>
        </w:rPr>
        <w:t>регламента и иных нормативных правовых актов,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устанавливающих требования к предоставлению муниципальной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услуги,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а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также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принятием ими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решений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1"/>
          <w:numId w:val="4"/>
        </w:numPr>
        <w:tabs>
          <w:tab w:val="clear" w:pos="720"/>
          <w:tab w:val="left" w:pos="1458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Текущий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контроль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соблюдением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исполнением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регламента,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нормативных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правовых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актов,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устанавливающих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требования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постоянной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должностными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лицами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(Уполномоченного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органа),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контроля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предоставлением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услуги.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Для текущего контроля используются сведения служебной корреспонденции,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устная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письменная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специалистов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должностных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лиц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(Уполномоченного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органа).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Текущий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контроль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путем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проведения проверок: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решений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87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>
        <w:rPr>
          <w:spacing w:val="87"/>
          <w:sz w:val="28"/>
          <w:szCs w:val="28"/>
        </w:rPr>
        <w:t xml:space="preserve"> </w:t>
      </w:r>
      <w:r>
        <w:rPr>
          <w:sz w:val="28"/>
          <w:szCs w:val="28"/>
        </w:rPr>
        <w:t>(об</w:t>
      </w:r>
      <w:r>
        <w:rPr>
          <w:spacing w:val="85"/>
          <w:sz w:val="28"/>
          <w:szCs w:val="28"/>
        </w:rPr>
        <w:t xml:space="preserve"> </w:t>
      </w:r>
      <w:r>
        <w:rPr>
          <w:sz w:val="28"/>
          <w:szCs w:val="28"/>
        </w:rPr>
        <w:t>отказе</w:t>
      </w:r>
      <w:r>
        <w:rPr>
          <w:spacing w:val="8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85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предоставлении)</w:t>
      </w:r>
      <w:r>
        <w:rPr>
          <w:spacing w:val="94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услуги;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выявления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устранения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нарушений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прав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граждан;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рассмотрения,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принятия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решений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подготовки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ответов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обращения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граждан, содержащие жалобы на решения, действия (бездействие) должностных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лиц.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Порядок и периодичность осуществления плановых и внеплановых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проверок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полноты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качества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муниципальной услуги, в том числе порядок и формы контроля за полнотой</w:t>
      </w:r>
      <w:r>
        <w:rPr>
          <w:b/>
          <w:spacing w:val="-67"/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качеством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предоставления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муниципальной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услуги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1"/>
          <w:numId w:val="4"/>
        </w:numPr>
        <w:tabs>
          <w:tab w:val="clear" w:pos="720"/>
          <w:tab w:val="left" w:pos="1367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Контроль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полнотой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качеством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включает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себя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проведение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плановых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внеплановых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проверок.</w:t>
      </w:r>
    </w:p>
    <w:p>
      <w:pPr>
        <w:pStyle w:val="ListParagraph"/>
        <w:numPr>
          <w:ilvl w:val="1"/>
          <w:numId w:val="4"/>
        </w:numPr>
        <w:tabs>
          <w:tab w:val="clear" w:pos="720"/>
          <w:tab w:val="left" w:pos="1254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Плановые проверки осуществляются на основании годовых планов работы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 органа, утверждаемых руководителем Уполномоченного органа.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плановой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проверке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полноты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качества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 контролю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подлежат: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соблюдение сроков предоставления муниципальной услуги;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соблюдение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положений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настоящего Административного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 xml:space="preserve">регламента; 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правильность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обоснованность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принятого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отказе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 муниципальной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услуги.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Основанием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проведения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внеплановых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проверок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являются:</w:t>
      </w:r>
    </w:p>
    <w:p>
      <w:pPr>
        <w:pStyle w:val="Normal"/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получение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местного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самоуправления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предполагаемых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выявленных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нарушениях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нормативных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правовых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актов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нормативных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правовых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актов органов местного самоуправления Администрации Тимского района Курской области;</w:t>
      </w:r>
    </w:p>
    <w:p>
      <w:pPr>
        <w:pStyle w:val="Normal"/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обращения граждан и юридических лиц на нарушения законодательства, в том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числе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качество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 муниципальной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услуги.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Ответственность должностных лиц за решения и действия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(бездействие), принимаемые (осуществляемые) ими в ходе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1"/>
          <w:numId w:val="3"/>
        </w:numPr>
        <w:tabs>
          <w:tab w:val="clear" w:pos="720"/>
          <w:tab w:val="left" w:pos="1314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По результатам проведенных проверок в случае выявления нарушений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положений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регламента,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нормативных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правовых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актов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местного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самоуправл</w:t>
      </w:r>
      <w:r>
        <w:rPr>
          <w:i w:val="false"/>
          <w:iCs w:val="false"/>
          <w:sz w:val="28"/>
          <w:szCs w:val="28"/>
        </w:rPr>
        <w:t>ения</w:t>
      </w:r>
      <w:r>
        <w:rPr>
          <w:i w:val="false"/>
          <w:iCs w:val="false"/>
          <w:spacing w:val="1"/>
          <w:sz w:val="28"/>
          <w:szCs w:val="28"/>
        </w:rPr>
        <w:t xml:space="preserve"> Администрации Тимского района Курской области </w:t>
      </w:r>
      <w:r>
        <w:rPr>
          <w:i w:val="false"/>
          <w:iCs w:val="false"/>
          <w:sz w:val="28"/>
          <w:szCs w:val="28"/>
        </w:rPr>
        <w:t>осуществляется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привлечение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виновных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лиц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к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ответственности</w:t>
      </w:r>
      <w:r>
        <w:rPr>
          <w:i w:val="false"/>
          <w:iCs w:val="false"/>
          <w:spacing w:val="-2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в</w:t>
      </w:r>
      <w:r>
        <w:rPr>
          <w:i w:val="false"/>
          <w:iCs w:val="false"/>
          <w:spacing w:val="-3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соответствии</w:t>
      </w:r>
      <w:r>
        <w:rPr>
          <w:i w:val="false"/>
          <w:iCs w:val="false"/>
          <w:spacing w:val="-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с</w:t>
      </w:r>
      <w:r>
        <w:rPr>
          <w:i w:val="false"/>
          <w:iCs w:val="false"/>
          <w:spacing w:val="-3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законодательством</w:t>
      </w:r>
      <w:r>
        <w:rPr>
          <w:i w:val="false"/>
          <w:iCs w:val="false"/>
          <w:spacing w:val="-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Рос</w:t>
      </w:r>
      <w:r>
        <w:rPr>
          <w:sz w:val="28"/>
          <w:szCs w:val="28"/>
        </w:rPr>
        <w:t>сийской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Федерации.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Персональная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ответственность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должностных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лиц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правильность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своевременность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принятия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отказе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закрепляется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должностных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регламентах 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требованиями законодательства.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Требования к порядку и формам контроля за предоставлением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услуги, в том числе со стороны граждан,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объединений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организаций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1"/>
          <w:numId w:val="3"/>
        </w:numPr>
        <w:tabs>
          <w:tab w:val="clear" w:pos="720"/>
          <w:tab w:val="left" w:pos="1338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Граждане,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объединения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организации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имеют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осуществлять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контроль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путем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получения информации о ходе предоставления 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том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числе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сроках завершения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административных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процедур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(действий).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Граждане,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объединения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организации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также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имеют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право: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направлять</w:t>
      </w:r>
      <w:r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>замечания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предложения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>улучшению</w:t>
      </w:r>
      <w:r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>доступности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качества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 муниципальной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услуги;</w:t>
      </w:r>
    </w:p>
    <w:p>
      <w:pPr>
        <w:pStyle w:val="Style15"/>
        <w:tabs>
          <w:tab w:val="clear" w:pos="720"/>
          <w:tab w:val="left" w:pos="1946" w:leader="none"/>
          <w:tab w:val="left" w:pos="3768" w:leader="none"/>
          <w:tab w:val="left" w:pos="4151" w:leader="none"/>
          <w:tab w:val="left" w:pos="5096" w:leader="none"/>
          <w:tab w:val="left" w:pos="5628" w:leader="none"/>
          <w:tab w:val="left" w:pos="7304" w:leader="none"/>
          <w:tab w:val="left" w:pos="8896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вносить предложения о мерах по устранению нарушений </w:t>
      </w:r>
      <w:r>
        <w:rPr>
          <w:spacing w:val="-1"/>
          <w:sz w:val="28"/>
          <w:szCs w:val="28"/>
        </w:rPr>
        <w:t>настоящего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регламента.</w:t>
      </w:r>
    </w:p>
    <w:p>
      <w:pPr>
        <w:pStyle w:val="Style15"/>
        <w:tabs>
          <w:tab w:val="clear" w:pos="720"/>
          <w:tab w:val="left" w:pos="1946" w:leader="none"/>
          <w:tab w:val="left" w:pos="3768" w:leader="none"/>
          <w:tab w:val="left" w:pos="4151" w:leader="none"/>
          <w:tab w:val="left" w:pos="5096" w:leader="none"/>
          <w:tab w:val="left" w:pos="5628" w:leader="none"/>
          <w:tab w:val="left" w:pos="7304" w:leader="none"/>
          <w:tab w:val="left" w:pos="8896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Должностные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лица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принимают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меры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прекращению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допущенных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нарушений,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устраняют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причины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условия,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способствующие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совершению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нарушений.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Информация о результатах рассмотрения замечаний и предложений граждан,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объединений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организаций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доводится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сведения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лиц,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направивших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замечания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 предложения.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numPr>
          <w:ilvl w:val="2"/>
          <w:numId w:val="3"/>
        </w:numPr>
        <w:tabs>
          <w:tab w:val="clear" w:pos="720"/>
          <w:tab w:val="left" w:pos="1278" w:leader="none"/>
        </w:tabs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Досудебный (внесудебный) порядок обжалования решений и действий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(бездействия)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органа,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предоставляющего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муниципальную </w:t>
      </w:r>
      <w:r>
        <w:rPr>
          <w:b/>
          <w:sz w:val="28"/>
          <w:szCs w:val="28"/>
        </w:rPr>
        <w:t>услугу,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а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также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их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должностных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лиц,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муниципальных </w:t>
      </w:r>
      <w:r>
        <w:rPr>
          <w:sz w:val="28"/>
          <w:szCs w:val="28"/>
        </w:rPr>
        <w:t>служащих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1527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Заявитель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имеет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обжалование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(или)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действий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(бездействия)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должностных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лиц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органа,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служащих,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многофункционального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центра,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также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работника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центра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досудебном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(внесудебном)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порядке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(далее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жалоба).</w:t>
      </w:r>
    </w:p>
    <w:p>
      <w:pPr>
        <w:pStyle w:val="ListParagraph"/>
        <w:tabs>
          <w:tab w:val="clear" w:pos="720"/>
          <w:tab w:val="left" w:pos="1527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Органы местного самоуправления, организации и уполномоченные на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рассмотрение жалобы лица, которым может быть направлена жалоба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досудебном (внесудебном)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порядке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1455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 досудебном (внесудебном) порядке заявитель (представитель) вправе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обратиться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жалобой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письменной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бумажном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носителе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форме: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решение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(или)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действия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(бездействие)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должностного лица, руководителя структурного подразделения Уполномоченного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решение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действия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(бездействие)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органа,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руководителя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органа;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вышестоящий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решение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(или)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действия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(бездействие)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должностного лица, руководителя структурного подразделения Уполномоченного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органа;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руководителю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центра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действия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(бездействие)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работника многофункционального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центра;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учредителю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центра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решение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действия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(бездействие)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центра.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центре,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учредителя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центра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определяются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рассмотрение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жалоб должностные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лица.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Способы информирования заявителей о порядке подачи и рассмотрения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жалобы,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том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числе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использованием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Единого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портала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b/>
          <w:sz w:val="28"/>
          <w:szCs w:val="28"/>
        </w:rPr>
        <w:t>муниципальных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услуг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(функций)</w:t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b/>
          <w:b/>
        </w:rPr>
      </w:pPr>
      <w:r>
        <w:rPr>
          <w:b/>
        </w:rPr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1451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b w:val="false"/>
          <w:bCs w:val="false"/>
          <w:sz w:val="28"/>
          <w:szCs w:val="28"/>
        </w:rPr>
        <w:t>Информация о порядке подачи и рассмотрения жалобы размещается на</w:t>
      </w:r>
      <w:r>
        <w:rPr>
          <w:b w:val="false"/>
          <w:bCs w:val="false"/>
          <w:spacing w:val="1"/>
          <w:sz w:val="28"/>
          <w:szCs w:val="28"/>
        </w:rPr>
        <w:t xml:space="preserve"> </w:t>
      </w:r>
      <w:r>
        <w:rPr>
          <w:b w:val="false"/>
          <w:bCs w:val="false"/>
          <w:sz w:val="28"/>
          <w:szCs w:val="28"/>
        </w:rPr>
        <w:t>информационных</w:t>
      </w:r>
      <w:r>
        <w:rPr>
          <w:b w:val="false"/>
          <w:bCs w:val="false"/>
          <w:spacing w:val="1"/>
          <w:sz w:val="28"/>
          <w:szCs w:val="28"/>
        </w:rPr>
        <w:t xml:space="preserve"> </w:t>
      </w:r>
      <w:r>
        <w:rPr>
          <w:b w:val="false"/>
          <w:bCs w:val="false"/>
          <w:sz w:val="28"/>
          <w:szCs w:val="28"/>
        </w:rPr>
        <w:t>стендах</w:t>
      </w:r>
      <w:r>
        <w:rPr>
          <w:b w:val="false"/>
          <w:bCs w:val="false"/>
          <w:spacing w:val="1"/>
          <w:sz w:val="28"/>
          <w:szCs w:val="28"/>
        </w:rPr>
        <w:t xml:space="preserve"> </w:t>
      </w:r>
      <w:r>
        <w:rPr>
          <w:b w:val="false"/>
          <w:bCs w:val="false"/>
          <w:sz w:val="28"/>
          <w:szCs w:val="28"/>
        </w:rPr>
        <w:t>в</w:t>
      </w:r>
      <w:r>
        <w:rPr>
          <w:b w:val="false"/>
          <w:bCs w:val="false"/>
          <w:spacing w:val="1"/>
          <w:sz w:val="28"/>
          <w:szCs w:val="28"/>
        </w:rPr>
        <w:t xml:space="preserve"> </w:t>
      </w:r>
      <w:r>
        <w:rPr>
          <w:b w:val="false"/>
          <w:bCs w:val="false"/>
          <w:sz w:val="28"/>
          <w:szCs w:val="28"/>
        </w:rPr>
        <w:t>местах</w:t>
      </w:r>
      <w:r>
        <w:rPr>
          <w:b w:val="false"/>
          <w:bCs w:val="false"/>
          <w:spacing w:val="1"/>
          <w:sz w:val="28"/>
          <w:szCs w:val="28"/>
        </w:rPr>
        <w:t xml:space="preserve"> </w:t>
      </w:r>
      <w:r>
        <w:rPr>
          <w:b w:val="false"/>
          <w:bCs w:val="false"/>
          <w:sz w:val="28"/>
          <w:szCs w:val="28"/>
        </w:rPr>
        <w:t>предоставления</w:t>
      </w:r>
      <w:r>
        <w:rPr>
          <w:b w:val="false"/>
          <w:bCs w:val="false"/>
          <w:spacing w:val="1"/>
          <w:sz w:val="28"/>
          <w:szCs w:val="28"/>
        </w:rPr>
        <w:t xml:space="preserve"> </w:t>
      </w:r>
      <w:r>
        <w:rPr>
          <w:b w:val="false"/>
          <w:bCs w:val="false"/>
          <w:sz w:val="28"/>
          <w:szCs w:val="28"/>
        </w:rPr>
        <w:t>муниципальной</w:t>
      </w:r>
      <w:r>
        <w:rPr>
          <w:b w:val="false"/>
          <w:bCs w:val="false"/>
          <w:spacing w:val="1"/>
          <w:sz w:val="28"/>
          <w:szCs w:val="28"/>
        </w:rPr>
        <w:t xml:space="preserve"> </w:t>
      </w:r>
      <w:r>
        <w:rPr>
          <w:b w:val="false"/>
          <w:bCs w:val="false"/>
          <w:sz w:val="28"/>
          <w:szCs w:val="28"/>
        </w:rPr>
        <w:t>услуги,</w:t>
      </w:r>
      <w:r>
        <w:rPr>
          <w:b w:val="false"/>
          <w:bCs w:val="false"/>
          <w:spacing w:val="1"/>
          <w:sz w:val="28"/>
          <w:szCs w:val="28"/>
        </w:rPr>
        <w:t xml:space="preserve"> </w:t>
      </w:r>
      <w:r>
        <w:rPr>
          <w:b w:val="false"/>
          <w:bCs w:val="false"/>
          <w:sz w:val="28"/>
          <w:szCs w:val="28"/>
        </w:rPr>
        <w:t>на</w:t>
      </w:r>
      <w:r>
        <w:rPr>
          <w:b w:val="false"/>
          <w:bCs w:val="false"/>
          <w:spacing w:val="1"/>
          <w:sz w:val="28"/>
          <w:szCs w:val="28"/>
        </w:rPr>
        <w:t xml:space="preserve"> </w:t>
      </w:r>
      <w:r>
        <w:rPr>
          <w:b w:val="false"/>
          <w:bCs w:val="false"/>
          <w:sz w:val="28"/>
          <w:szCs w:val="28"/>
        </w:rPr>
        <w:t>сайте</w:t>
      </w:r>
      <w:r>
        <w:rPr>
          <w:b w:val="false"/>
          <w:bCs w:val="false"/>
          <w:spacing w:val="1"/>
          <w:sz w:val="28"/>
          <w:szCs w:val="28"/>
        </w:rPr>
        <w:t xml:space="preserve"> </w:t>
      </w:r>
      <w:r>
        <w:rPr>
          <w:b w:val="false"/>
          <w:bCs w:val="false"/>
          <w:sz w:val="28"/>
          <w:szCs w:val="28"/>
        </w:rPr>
        <w:t>Уполномоченного</w:t>
      </w:r>
      <w:r>
        <w:rPr>
          <w:b w:val="false"/>
          <w:bCs w:val="false"/>
          <w:spacing w:val="1"/>
          <w:sz w:val="28"/>
          <w:szCs w:val="28"/>
        </w:rPr>
        <w:t xml:space="preserve"> </w:t>
      </w:r>
      <w:r>
        <w:rPr>
          <w:b w:val="false"/>
          <w:bCs w:val="false"/>
          <w:sz w:val="28"/>
          <w:szCs w:val="28"/>
        </w:rPr>
        <w:t>органа,</w:t>
      </w:r>
      <w:r>
        <w:rPr>
          <w:b w:val="false"/>
          <w:bCs w:val="false"/>
          <w:spacing w:val="1"/>
          <w:sz w:val="28"/>
          <w:szCs w:val="28"/>
        </w:rPr>
        <w:t xml:space="preserve"> </w:t>
      </w:r>
      <w:r>
        <w:rPr>
          <w:b w:val="false"/>
          <w:bCs w:val="false"/>
          <w:sz w:val="28"/>
          <w:szCs w:val="28"/>
        </w:rPr>
        <w:t>Едином</w:t>
      </w:r>
      <w:r>
        <w:rPr>
          <w:b w:val="false"/>
          <w:bCs w:val="false"/>
          <w:spacing w:val="1"/>
          <w:sz w:val="28"/>
          <w:szCs w:val="28"/>
        </w:rPr>
        <w:t xml:space="preserve"> </w:t>
      </w:r>
      <w:r>
        <w:rPr>
          <w:b w:val="false"/>
          <w:bCs w:val="false"/>
          <w:sz w:val="28"/>
          <w:szCs w:val="28"/>
        </w:rPr>
        <w:t>портале,</w:t>
      </w:r>
      <w:r>
        <w:rPr>
          <w:b w:val="false"/>
          <w:bCs w:val="false"/>
          <w:spacing w:val="1"/>
          <w:sz w:val="28"/>
          <w:szCs w:val="28"/>
        </w:rPr>
        <w:t xml:space="preserve"> </w:t>
      </w:r>
      <w:r>
        <w:rPr>
          <w:b w:val="false"/>
          <w:bCs w:val="false"/>
          <w:sz w:val="28"/>
          <w:szCs w:val="28"/>
        </w:rPr>
        <w:t>региональном портале, а также предоставляется в устной форме по телефону и</w:t>
      </w:r>
      <w:r>
        <w:rPr>
          <w:b w:val="false"/>
          <w:bCs w:val="false"/>
          <w:spacing w:val="1"/>
          <w:sz w:val="28"/>
          <w:szCs w:val="28"/>
        </w:rPr>
        <w:t xml:space="preserve"> </w:t>
      </w:r>
      <w:r>
        <w:rPr>
          <w:b w:val="false"/>
          <w:bCs w:val="false"/>
          <w:sz w:val="28"/>
          <w:szCs w:val="28"/>
        </w:rPr>
        <w:t>(или) на личном приеме либо в письменной форме почтовым отправлением по</w:t>
      </w:r>
      <w:r>
        <w:rPr>
          <w:b w:val="false"/>
          <w:bCs w:val="false"/>
          <w:spacing w:val="1"/>
          <w:sz w:val="28"/>
          <w:szCs w:val="28"/>
        </w:rPr>
        <w:t xml:space="preserve"> </w:t>
      </w:r>
      <w:r>
        <w:rPr>
          <w:b w:val="false"/>
          <w:bCs w:val="false"/>
          <w:sz w:val="28"/>
          <w:szCs w:val="28"/>
        </w:rPr>
        <w:t>адресу, указанному</w:t>
      </w:r>
      <w:r>
        <w:rPr>
          <w:b w:val="false"/>
          <w:bCs w:val="false"/>
          <w:spacing w:val="-2"/>
          <w:sz w:val="28"/>
          <w:szCs w:val="28"/>
        </w:rPr>
        <w:t xml:space="preserve"> </w:t>
      </w:r>
      <w:r>
        <w:rPr>
          <w:b w:val="false"/>
          <w:bCs w:val="false"/>
          <w:sz w:val="28"/>
          <w:szCs w:val="28"/>
        </w:rPr>
        <w:t>заявителем</w:t>
      </w:r>
      <w:r>
        <w:rPr>
          <w:b w:val="false"/>
          <w:bCs w:val="false"/>
          <w:spacing w:val="-2"/>
          <w:sz w:val="28"/>
          <w:szCs w:val="28"/>
        </w:rPr>
        <w:t xml:space="preserve"> </w:t>
      </w:r>
      <w:r>
        <w:rPr>
          <w:b w:val="false"/>
          <w:bCs w:val="false"/>
          <w:sz w:val="28"/>
          <w:szCs w:val="28"/>
        </w:rPr>
        <w:t>(представителем).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Перечень нормативных правовых актов, регулирующих порядок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досудебного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(внесудебного)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обжалования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действий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(бездействия)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(или)</w:t>
      </w:r>
    </w:p>
    <w:p>
      <w:pPr>
        <w:pStyle w:val="Normal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>решений, принятых (осуществленных) в ходе предоставления</w:t>
      </w:r>
      <w:r>
        <w:rPr>
          <w:b/>
          <w:spacing w:val="-67"/>
          <w:sz w:val="28"/>
          <w:szCs w:val="28"/>
        </w:rPr>
        <w:t xml:space="preserve">  м</w:t>
      </w:r>
      <w:r>
        <w:rPr>
          <w:b/>
          <w:sz w:val="28"/>
          <w:szCs w:val="28"/>
        </w:rPr>
        <w:t>униципальной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услуги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1451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Порядок досудебного (внесудебного) обжалования решений и действий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(бездействия)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предоставляющего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муниципальную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услугу,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а также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его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должностных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лиц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регулируется: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Фе</w:t>
      </w:r>
      <w:r>
        <w:rPr>
          <w:i w:val="false"/>
          <w:iCs w:val="false"/>
          <w:sz w:val="28"/>
          <w:szCs w:val="28"/>
        </w:rPr>
        <w:t>деральным законом «Об организации предоставления государственных и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муниципальных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услуг»;</w:t>
      </w:r>
    </w:p>
    <w:p>
      <w:pPr>
        <w:pStyle w:val="Normal"/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i w:val="false"/>
          <w:i w:val="false"/>
          <w:iCs w:val="false"/>
          <w:sz w:val="28"/>
          <w:szCs w:val="28"/>
        </w:rPr>
      </w:pPr>
      <w:r>
        <w:rPr>
          <w:i w:val="false"/>
          <w:iCs w:val="false"/>
          <w:sz w:val="28"/>
          <w:szCs w:val="28"/>
        </w:rPr>
        <w:t>постановлением Администрации Тимского района Курской области от 19.01.2013 г. № 14 «Об утверждении Положения об особенностях подачи жалобы и  рассмотрения  жалоб  на   решения  и  действия   (бездействие)  Администрации</w:t>
      </w:r>
    </w:p>
    <w:p>
      <w:pPr>
        <w:pStyle w:val="Normal"/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i w:val="false"/>
          <w:i w:val="false"/>
          <w:iCs w:val="false"/>
          <w:sz w:val="28"/>
          <w:szCs w:val="28"/>
        </w:rPr>
      </w:pPr>
      <w:r>
        <w:rPr>
          <w:i w:val="false"/>
          <w:iCs w:val="false"/>
          <w:sz w:val="28"/>
          <w:szCs w:val="28"/>
        </w:rPr>
      </w:r>
    </w:p>
    <w:p>
      <w:pPr>
        <w:pStyle w:val="Normal"/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i w:val="false"/>
          <w:i w:val="false"/>
          <w:iCs w:val="false"/>
          <w:sz w:val="28"/>
          <w:szCs w:val="28"/>
        </w:rPr>
      </w:pPr>
      <w:r>
        <w:rPr>
          <w:i w:val="false"/>
          <w:iCs w:val="false"/>
          <w:sz w:val="28"/>
          <w:szCs w:val="28"/>
        </w:rPr>
      </w:r>
    </w:p>
    <w:p>
      <w:pPr>
        <w:pStyle w:val="Normal"/>
        <w:spacing w:lineRule="auto" w:line="240" w:before="0" w:after="0"/>
        <w:ind w:left="0" w:right="567" w:hanging="0"/>
        <w:contextualSpacing/>
        <w:jc w:val="both"/>
        <w:rPr>
          <w:rFonts w:ascii="Times New Roman" w:hAnsi="Times New Roman"/>
          <w:i w:val="false"/>
          <w:i w:val="false"/>
          <w:iCs w:val="false"/>
          <w:sz w:val="28"/>
          <w:szCs w:val="28"/>
        </w:rPr>
      </w:pPr>
      <w:r>
        <w:rPr>
          <w:i w:val="false"/>
          <w:iCs w:val="false"/>
          <w:sz w:val="28"/>
          <w:szCs w:val="28"/>
        </w:rPr>
        <w:t>Тимского района Курской области и её должностных лиц, муниципальных служащих при предоставлении муниципальных услуг»;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постановлением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Правительства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 20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2012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1198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информационной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системе,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обеспечивающей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процесс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досудебного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(внесудебного)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обжалования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решений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действий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(бездействия),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совершенных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муниципальных услуг».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numPr>
          <w:ilvl w:val="2"/>
          <w:numId w:val="3"/>
        </w:numPr>
        <w:tabs>
          <w:tab w:val="clear" w:pos="720"/>
          <w:tab w:val="left" w:pos="1405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Особенности выполнения административных процедур (действий)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центрах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муниципальных услуг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>Исчерпывающий перечень административных процедур (действий) при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предоставлении муниципальной услуги, выполняемых</w:t>
      </w:r>
      <w:r>
        <w:rPr>
          <w:b/>
          <w:spacing w:val="-67"/>
          <w:sz w:val="28"/>
          <w:szCs w:val="28"/>
        </w:rPr>
        <w:t xml:space="preserve"> </w:t>
      </w:r>
      <w:r>
        <w:rPr>
          <w:b/>
          <w:sz w:val="28"/>
          <w:szCs w:val="28"/>
        </w:rPr>
        <w:t>многофункциональными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центрами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6.1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Многофункциональный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центр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осуществляет: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информирование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порядке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центре,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вопросам,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связанным с предоставлением муниципальной услуги, а также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консультирование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порядке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услуги 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многофункциональном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центре;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выдачу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результата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бумажном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носителе,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подтверждающих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содержание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электронных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центр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результатам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услуги,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также выдача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включая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составление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бумажном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носителе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заверение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выписок из информационных систем органов, предоставляющих муниципальных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услуг;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иные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процедуры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действия, предусмотренные Федеральным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законом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№210-ФЗ. В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>
        <w:rPr>
          <w:spacing w:val="34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частью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1.1</w:t>
      </w:r>
      <w:r>
        <w:rPr>
          <w:spacing w:val="35"/>
          <w:sz w:val="28"/>
          <w:szCs w:val="28"/>
        </w:rPr>
        <w:t xml:space="preserve"> </w:t>
      </w:r>
      <w:r>
        <w:rPr>
          <w:sz w:val="28"/>
          <w:szCs w:val="28"/>
        </w:rPr>
        <w:t>статьи</w:t>
      </w:r>
      <w:r>
        <w:rPr>
          <w:spacing w:val="35"/>
          <w:sz w:val="28"/>
          <w:szCs w:val="28"/>
        </w:rPr>
        <w:t xml:space="preserve"> </w:t>
      </w:r>
      <w:r>
        <w:rPr>
          <w:sz w:val="28"/>
          <w:szCs w:val="28"/>
        </w:rPr>
        <w:t>16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Федерального</w:t>
      </w:r>
      <w:r>
        <w:rPr>
          <w:spacing w:val="37"/>
          <w:sz w:val="28"/>
          <w:szCs w:val="28"/>
        </w:rPr>
        <w:t xml:space="preserve"> </w:t>
      </w:r>
      <w:r>
        <w:rPr>
          <w:sz w:val="28"/>
          <w:szCs w:val="28"/>
        </w:rPr>
        <w:t>закона</w:t>
      </w:r>
      <w:r>
        <w:rPr>
          <w:spacing w:val="34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37"/>
          <w:sz w:val="28"/>
          <w:szCs w:val="28"/>
        </w:rPr>
        <w:t xml:space="preserve"> </w:t>
      </w:r>
      <w:r>
        <w:rPr>
          <w:sz w:val="28"/>
          <w:szCs w:val="28"/>
        </w:rPr>
        <w:t>210-ФЗ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для реализации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своих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функций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многофункциональные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центры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вправе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привлекать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иные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организации.</w:t>
      </w:r>
    </w:p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Информирование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заявителей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736" w:leader="none"/>
        </w:tabs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Информирование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центрами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следующими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способами: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а) посредством привлечения средств массовой информации, а также путем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размещения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официальных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сайтах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информационных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стендах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многофункциональных центров;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б)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обращении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центр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лично,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телефону,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посредством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почтовых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отправлений,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либо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 электронной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почте.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При личном обращении работник многофункционального центра подробно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информирует заявителей по интересующим их вопросам в вежливой корректной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форме с использованием официально-делового стиля речи. Рекомендуемое время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 консультации – не более 15 минут, время ожидания в очереди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секторе информирования для получения информации о муниципальных услугах 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может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превышать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15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минут.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Ответ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телефонный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звонок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должен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начинаться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наименовании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организации,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фамилии,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имени,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отчестве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должности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работника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многофункционального центра, принявшего телефонный звонок. Индивидуальное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устное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консультирование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обращении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телефону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работник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многофункционального центра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осуществляет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не более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10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минут;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случае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если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подготовки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ответа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требуется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более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продолжительное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время, работник многофункционального центра, осуществляющий индивидуальное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устное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консультирование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телефону,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может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предложить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заявителю: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изложить обращение в письменной форме (ответ направляется Заявителю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способом,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указанным 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обращении);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назначить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другое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время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консультаций.</w:t>
      </w:r>
    </w:p>
    <w:p>
      <w:pPr>
        <w:pStyle w:val="Style15"/>
        <w:spacing w:lineRule="auto" w:line="240" w:before="0" w:after="0"/>
        <w:ind w:left="0" w:right="567" w:firstLine="680"/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консультировании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письменным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обращениям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ответ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направляется в письменном виде в срок не позднее 30 календарных дней с момента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регистрации обращения в форме электронного документа по адресу электронной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почты, указанному в обращении, поступившем в многофункциональный центр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письменной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почтовому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адресу,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указанному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обращении,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поступившем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центр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письменной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форме.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ind w:left="3673" w:right="1159" w:hanging="2511"/>
        <w:rPr>
          <w:sz w:val="28"/>
        </w:rPr>
      </w:pPr>
      <w:r>
        <w:rPr/>
        <w:t>Выдача заявителю результата предоставления государственной</w:t>
      </w:r>
      <w:r>
        <w:rPr>
          <w:spacing w:val="-67"/>
        </w:rPr>
        <w:t xml:space="preserve"> </w:t>
      </w:r>
      <w:r>
        <w:rPr>
          <w:shd w:fill="auto" w:val="clear"/>
        </w:rPr>
        <w:t>(муниципальной)</w:t>
      </w:r>
      <w:r>
        <w:rPr>
          <w:spacing w:val="-5"/>
          <w:shd w:fill="auto" w:val="clear"/>
        </w:rPr>
        <w:t xml:space="preserve"> </w:t>
      </w:r>
      <w:r>
        <w:rPr>
          <w:shd w:fill="auto" w:val="clear"/>
        </w:rPr>
        <w:t>услуги</w:t>
      </w:r>
    </w:p>
    <w:p>
      <w:pPr>
        <w:pStyle w:val="Style15"/>
        <w:spacing w:before="6" w:after="0"/>
        <w:ind w:left="0" w:right="567" w:firstLine="680"/>
        <w:jc w:val="left"/>
        <w:rPr>
          <w:b/>
          <w:b/>
          <w:sz w:val="27"/>
          <w:shd w:fill="auto" w:val="clear"/>
        </w:rPr>
      </w:pPr>
      <w:r>
        <w:rPr>
          <w:b/>
          <w:sz w:val="27"/>
          <w:shd w:fill="auto" w:val="clear"/>
        </w:rPr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489" w:leader="none"/>
        </w:tabs>
        <w:spacing w:lineRule="auto" w:line="240" w:before="0" w:after="0"/>
        <w:ind w:left="0" w:right="567" w:firstLine="680"/>
        <w:jc w:val="both"/>
        <w:rPr>
          <w:shd w:fill="auto" w:val="clear"/>
        </w:rPr>
      </w:pPr>
      <w:r>
        <w:rPr>
          <w:sz w:val="28"/>
          <w:shd w:fill="auto" w:val="clear"/>
        </w:rPr>
        <w:t>При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наличии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в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уведомлении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об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окончании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строительства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указания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о</w:t>
      </w:r>
      <w:r>
        <w:rPr>
          <w:spacing w:val="-67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выдаче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результатов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оказания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услуги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через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многофункциональный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центр,</w:t>
      </w:r>
      <w:r>
        <w:rPr>
          <w:spacing w:val="-67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Уполномоченный орган передает документы в многофункциональный центр для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последующей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выдачи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заявителю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(представителю)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способом,</w:t>
      </w:r>
      <w:r>
        <w:rPr>
          <w:spacing w:val="7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согласно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заключенным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соглашениям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о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взаимодействии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заключенным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между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Уполномоченным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органом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и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многофункциональным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центром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в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порядке,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утвержденном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постановлением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Правительства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Российской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Федерации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от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27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сентября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2011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г.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№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797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"О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взаимодействии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между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многофункциональными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центрами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предоставления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государственных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и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муниципальных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услуг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и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федеральными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органами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исполнительной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власти,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органами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государственных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внебюджетных фондов, органами государственной власти субъектов Российской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Федерации,</w:t>
      </w:r>
      <w:r>
        <w:rPr>
          <w:spacing w:val="-5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органами местного</w:t>
      </w:r>
      <w:r>
        <w:rPr>
          <w:spacing w:val="4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самоуправления".</w:t>
      </w:r>
    </w:p>
    <w:p>
      <w:pPr>
        <w:pStyle w:val="Style15"/>
        <w:spacing w:before="1" w:after="0"/>
        <w:ind w:left="0" w:right="567" w:firstLine="680"/>
        <w:rPr>
          <w:shd w:fill="auto" w:val="clear"/>
        </w:rPr>
      </w:pPr>
      <w:r>
        <w:rPr>
          <w:shd w:fill="auto" w:val="clear"/>
        </w:rPr>
        <w:t>Порядок и сроки передачи Уполномоченным органом таких документов в</w:t>
      </w:r>
      <w:r>
        <w:rPr>
          <w:spacing w:val="1"/>
          <w:shd w:fill="auto" w:val="clear"/>
        </w:rPr>
        <w:t xml:space="preserve"> </w:t>
      </w:r>
      <w:r>
        <w:rPr>
          <w:shd w:fill="auto" w:val="clear"/>
        </w:rPr>
        <w:t>многофункциональный</w:t>
      </w:r>
      <w:r>
        <w:rPr>
          <w:spacing w:val="1"/>
          <w:shd w:fill="auto" w:val="clear"/>
        </w:rPr>
        <w:t xml:space="preserve"> </w:t>
      </w:r>
      <w:r>
        <w:rPr>
          <w:shd w:fill="auto" w:val="clear"/>
        </w:rPr>
        <w:t>центр</w:t>
      </w:r>
      <w:r>
        <w:rPr>
          <w:spacing w:val="1"/>
          <w:shd w:fill="auto" w:val="clear"/>
        </w:rPr>
        <w:t xml:space="preserve"> </w:t>
      </w:r>
      <w:r>
        <w:rPr>
          <w:shd w:fill="auto" w:val="clear"/>
        </w:rPr>
        <w:t>определяются</w:t>
      </w:r>
      <w:r>
        <w:rPr>
          <w:spacing w:val="1"/>
          <w:shd w:fill="auto" w:val="clear"/>
        </w:rPr>
        <w:t xml:space="preserve"> </w:t>
      </w:r>
      <w:r>
        <w:rPr>
          <w:shd w:fill="auto" w:val="clear"/>
        </w:rPr>
        <w:t>соглашением</w:t>
      </w:r>
      <w:r>
        <w:rPr>
          <w:spacing w:val="1"/>
          <w:shd w:fill="auto" w:val="clear"/>
        </w:rPr>
        <w:t xml:space="preserve"> </w:t>
      </w:r>
      <w:r>
        <w:rPr>
          <w:shd w:fill="auto" w:val="clear"/>
        </w:rPr>
        <w:t>о</w:t>
      </w:r>
      <w:r>
        <w:rPr>
          <w:spacing w:val="1"/>
          <w:shd w:fill="auto" w:val="clear"/>
        </w:rPr>
        <w:t xml:space="preserve"> </w:t>
      </w:r>
      <w:r>
        <w:rPr>
          <w:shd w:fill="auto" w:val="clear"/>
        </w:rPr>
        <w:t>взаимодействии,</w:t>
      </w:r>
      <w:r>
        <w:rPr>
          <w:spacing w:val="1"/>
          <w:shd w:fill="auto" w:val="clear"/>
        </w:rPr>
        <w:t xml:space="preserve"> </w:t>
      </w:r>
      <w:r>
        <w:rPr>
          <w:shd w:fill="auto" w:val="clear"/>
        </w:rPr>
        <w:t>заключенным</w:t>
      </w:r>
      <w:r>
        <w:rPr>
          <w:spacing w:val="1"/>
          <w:shd w:fill="auto" w:val="clear"/>
        </w:rPr>
        <w:t xml:space="preserve"> </w:t>
      </w:r>
      <w:r>
        <w:rPr>
          <w:shd w:fill="auto" w:val="clear"/>
        </w:rPr>
        <w:t>ими</w:t>
      </w:r>
      <w:r>
        <w:rPr>
          <w:spacing w:val="1"/>
          <w:shd w:fill="auto" w:val="clear"/>
        </w:rPr>
        <w:t xml:space="preserve"> </w:t>
      </w:r>
      <w:r>
        <w:rPr>
          <w:shd w:fill="auto" w:val="clear"/>
        </w:rPr>
        <w:t>в</w:t>
      </w:r>
      <w:r>
        <w:rPr>
          <w:spacing w:val="1"/>
          <w:shd w:fill="auto" w:val="clear"/>
        </w:rPr>
        <w:t xml:space="preserve"> </w:t>
      </w:r>
      <w:r>
        <w:rPr>
          <w:shd w:fill="auto" w:val="clear"/>
        </w:rPr>
        <w:t>порядке,</w:t>
      </w:r>
      <w:r>
        <w:rPr>
          <w:spacing w:val="1"/>
          <w:shd w:fill="auto" w:val="clear"/>
        </w:rPr>
        <w:t xml:space="preserve"> </w:t>
      </w:r>
      <w:r>
        <w:rPr>
          <w:shd w:fill="auto" w:val="clear"/>
        </w:rPr>
        <w:t>установленном</w:t>
      </w:r>
      <w:r>
        <w:rPr>
          <w:spacing w:val="1"/>
          <w:shd w:fill="auto" w:val="clear"/>
        </w:rPr>
        <w:t xml:space="preserve"> </w:t>
      </w:r>
      <w:r>
        <w:rPr>
          <w:shd w:fill="auto" w:val="clear"/>
        </w:rPr>
        <w:t>постановлением</w:t>
      </w:r>
      <w:r>
        <w:rPr>
          <w:spacing w:val="1"/>
          <w:shd w:fill="auto" w:val="clear"/>
        </w:rPr>
        <w:t xml:space="preserve"> </w:t>
      </w:r>
      <w:r>
        <w:rPr>
          <w:shd w:fill="auto" w:val="clear"/>
        </w:rPr>
        <w:t>Правительства</w:t>
      </w:r>
      <w:r>
        <w:rPr>
          <w:spacing w:val="1"/>
          <w:shd w:fill="auto" w:val="clear"/>
        </w:rPr>
        <w:t xml:space="preserve"> </w:t>
      </w:r>
      <w:r>
        <w:rPr>
          <w:shd w:fill="auto" w:val="clear"/>
        </w:rPr>
        <w:t>Российской Федерации от 27 сентября 2011 г. № 797 "О взаимодействии между</w:t>
      </w:r>
      <w:r>
        <w:rPr>
          <w:spacing w:val="1"/>
          <w:shd w:fill="auto" w:val="clear"/>
        </w:rPr>
        <w:t xml:space="preserve"> </w:t>
      </w:r>
      <w:r>
        <w:rPr>
          <w:shd w:fill="auto" w:val="clear"/>
        </w:rPr>
        <w:t>многофункциональными</w:t>
      </w:r>
      <w:r>
        <w:rPr>
          <w:spacing w:val="1"/>
          <w:shd w:fill="auto" w:val="clear"/>
        </w:rPr>
        <w:t xml:space="preserve"> </w:t>
      </w:r>
      <w:r>
        <w:rPr>
          <w:shd w:fill="auto" w:val="clear"/>
        </w:rPr>
        <w:t>центрами</w:t>
      </w:r>
      <w:r>
        <w:rPr>
          <w:spacing w:val="1"/>
          <w:shd w:fill="auto" w:val="clear"/>
        </w:rPr>
        <w:t xml:space="preserve"> </w:t>
      </w:r>
      <w:r>
        <w:rPr>
          <w:shd w:fill="auto" w:val="clear"/>
        </w:rPr>
        <w:t>предоставления</w:t>
      </w:r>
      <w:r>
        <w:rPr>
          <w:spacing w:val="1"/>
          <w:shd w:fill="auto" w:val="clear"/>
        </w:rPr>
        <w:t xml:space="preserve"> </w:t>
      </w:r>
      <w:r>
        <w:rPr>
          <w:shd w:fill="auto" w:val="clear"/>
        </w:rPr>
        <w:t>государственных</w:t>
      </w:r>
      <w:r>
        <w:rPr>
          <w:spacing w:val="1"/>
          <w:shd w:fill="auto" w:val="clear"/>
        </w:rPr>
        <w:t xml:space="preserve"> </w:t>
      </w:r>
      <w:r>
        <w:rPr>
          <w:shd w:fill="auto" w:val="clear"/>
        </w:rPr>
        <w:t>и</w:t>
      </w:r>
      <w:r>
        <w:rPr>
          <w:spacing w:val="1"/>
          <w:shd w:fill="auto" w:val="clear"/>
        </w:rPr>
        <w:t xml:space="preserve"> </w:t>
      </w:r>
      <w:r>
        <w:rPr>
          <w:shd w:fill="auto" w:val="clear"/>
        </w:rPr>
        <w:t>муниципальных</w:t>
      </w:r>
      <w:r>
        <w:rPr>
          <w:spacing w:val="1"/>
          <w:shd w:fill="auto" w:val="clear"/>
        </w:rPr>
        <w:t xml:space="preserve"> </w:t>
      </w:r>
      <w:r>
        <w:rPr>
          <w:shd w:fill="auto" w:val="clear"/>
        </w:rPr>
        <w:t>услуг</w:t>
      </w:r>
      <w:r>
        <w:rPr>
          <w:spacing w:val="1"/>
          <w:shd w:fill="auto" w:val="clear"/>
        </w:rPr>
        <w:t xml:space="preserve"> </w:t>
      </w:r>
      <w:r>
        <w:rPr>
          <w:shd w:fill="auto" w:val="clear"/>
        </w:rPr>
        <w:t>и</w:t>
      </w:r>
      <w:r>
        <w:rPr>
          <w:spacing w:val="1"/>
          <w:shd w:fill="auto" w:val="clear"/>
        </w:rPr>
        <w:t xml:space="preserve"> </w:t>
      </w:r>
      <w:r>
        <w:rPr>
          <w:shd w:fill="auto" w:val="clear"/>
        </w:rPr>
        <w:t>федеральными</w:t>
      </w:r>
      <w:r>
        <w:rPr>
          <w:spacing w:val="1"/>
          <w:shd w:fill="auto" w:val="clear"/>
        </w:rPr>
        <w:t xml:space="preserve"> </w:t>
      </w:r>
      <w:r>
        <w:rPr>
          <w:shd w:fill="auto" w:val="clear"/>
        </w:rPr>
        <w:t>органами</w:t>
      </w:r>
      <w:r>
        <w:rPr>
          <w:spacing w:val="71"/>
          <w:shd w:fill="auto" w:val="clear"/>
        </w:rPr>
        <w:t xml:space="preserve"> </w:t>
      </w:r>
      <w:r>
        <w:rPr>
          <w:shd w:fill="auto" w:val="clear"/>
        </w:rPr>
        <w:t>исполнительной</w:t>
      </w:r>
      <w:r>
        <w:rPr>
          <w:spacing w:val="71"/>
          <w:shd w:fill="auto" w:val="clear"/>
        </w:rPr>
        <w:t xml:space="preserve"> </w:t>
      </w:r>
      <w:r>
        <w:rPr>
          <w:shd w:fill="auto" w:val="clear"/>
        </w:rPr>
        <w:t>власти,</w:t>
      </w:r>
      <w:r>
        <w:rPr>
          <w:spacing w:val="1"/>
          <w:shd w:fill="auto" w:val="clear"/>
        </w:rPr>
        <w:t xml:space="preserve"> </w:t>
      </w:r>
      <w:r>
        <w:rPr>
          <w:shd w:fill="auto" w:val="clear"/>
        </w:rPr>
        <w:t>органами</w:t>
      </w:r>
      <w:r>
        <w:rPr>
          <w:spacing w:val="1"/>
          <w:shd w:fill="auto" w:val="clear"/>
        </w:rPr>
        <w:t xml:space="preserve"> </w:t>
      </w:r>
      <w:r>
        <w:rPr>
          <w:shd w:fill="auto" w:val="clear"/>
        </w:rPr>
        <w:t>государственных</w:t>
      </w:r>
      <w:r>
        <w:rPr>
          <w:spacing w:val="1"/>
          <w:shd w:fill="auto" w:val="clear"/>
        </w:rPr>
        <w:t xml:space="preserve"> </w:t>
      </w:r>
      <w:r>
        <w:rPr>
          <w:shd w:fill="auto" w:val="clear"/>
        </w:rPr>
        <w:t>внебюджетных</w:t>
      </w:r>
      <w:r>
        <w:rPr>
          <w:spacing w:val="1"/>
          <w:shd w:fill="auto" w:val="clear"/>
        </w:rPr>
        <w:t xml:space="preserve"> </w:t>
      </w:r>
      <w:r>
        <w:rPr>
          <w:shd w:fill="auto" w:val="clear"/>
        </w:rPr>
        <w:t>фондов,</w:t>
      </w:r>
      <w:r>
        <w:rPr>
          <w:spacing w:val="1"/>
          <w:shd w:fill="auto" w:val="clear"/>
        </w:rPr>
        <w:t xml:space="preserve"> </w:t>
      </w:r>
      <w:r>
        <w:rPr>
          <w:shd w:fill="auto" w:val="clear"/>
        </w:rPr>
        <w:t>органами</w:t>
      </w:r>
      <w:r>
        <w:rPr>
          <w:spacing w:val="1"/>
          <w:shd w:fill="auto" w:val="clear"/>
        </w:rPr>
        <w:t xml:space="preserve"> </w:t>
      </w:r>
      <w:r>
        <w:rPr>
          <w:shd w:fill="auto" w:val="clear"/>
        </w:rPr>
        <w:t>государственной</w:t>
      </w:r>
      <w:r>
        <w:rPr>
          <w:spacing w:val="1"/>
          <w:shd w:fill="auto" w:val="clear"/>
        </w:rPr>
        <w:t xml:space="preserve"> </w:t>
      </w:r>
      <w:r>
        <w:rPr>
          <w:shd w:fill="auto" w:val="clear"/>
        </w:rPr>
        <w:t>власти</w:t>
      </w:r>
      <w:r>
        <w:rPr>
          <w:spacing w:val="-3"/>
          <w:shd w:fill="auto" w:val="clear"/>
        </w:rPr>
        <w:t xml:space="preserve"> </w:t>
      </w:r>
      <w:r>
        <w:rPr>
          <w:shd w:fill="auto" w:val="clear"/>
        </w:rPr>
        <w:t>субъектов</w:t>
      </w:r>
      <w:r>
        <w:rPr>
          <w:spacing w:val="-4"/>
          <w:shd w:fill="auto" w:val="clear"/>
        </w:rPr>
        <w:t xml:space="preserve"> </w:t>
      </w:r>
      <w:r>
        <w:rPr>
          <w:shd w:fill="auto" w:val="clear"/>
        </w:rPr>
        <w:t>Российской</w:t>
      </w:r>
      <w:r>
        <w:rPr>
          <w:spacing w:val="-2"/>
          <w:shd w:fill="auto" w:val="clear"/>
        </w:rPr>
        <w:t xml:space="preserve"> </w:t>
      </w:r>
      <w:r>
        <w:rPr>
          <w:shd w:fill="auto" w:val="clear"/>
        </w:rPr>
        <w:t>Федерации,</w:t>
      </w:r>
      <w:r>
        <w:rPr>
          <w:spacing w:val="-4"/>
          <w:shd w:fill="auto" w:val="clear"/>
        </w:rPr>
        <w:t xml:space="preserve"> </w:t>
      </w:r>
      <w:r>
        <w:rPr>
          <w:shd w:fill="auto" w:val="clear"/>
        </w:rPr>
        <w:t>органами</w:t>
      </w:r>
      <w:r>
        <w:rPr>
          <w:spacing w:val="-2"/>
          <w:shd w:fill="auto" w:val="clear"/>
        </w:rPr>
        <w:t xml:space="preserve"> </w:t>
      </w:r>
      <w:r>
        <w:rPr>
          <w:shd w:fill="auto" w:val="clear"/>
        </w:rPr>
        <w:t>местного</w:t>
      </w:r>
      <w:r>
        <w:rPr>
          <w:spacing w:val="-1"/>
          <w:shd w:fill="auto" w:val="clear"/>
        </w:rPr>
        <w:t xml:space="preserve"> </w:t>
      </w:r>
      <w:r>
        <w:rPr>
          <w:shd w:fill="auto" w:val="clear"/>
        </w:rPr>
        <w:t>самоуправления".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506" w:leader="none"/>
        </w:tabs>
        <w:spacing w:lineRule="auto" w:line="240" w:before="2" w:after="0"/>
        <w:ind w:left="0" w:right="567" w:firstLine="680"/>
        <w:jc w:val="both"/>
        <w:rPr>
          <w:shd w:fill="auto" w:val="clear"/>
        </w:rPr>
      </w:pPr>
      <w:r>
        <w:rPr>
          <w:sz w:val="28"/>
          <w:shd w:fill="auto" w:val="clear"/>
        </w:rPr>
        <w:t>Прием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заявителей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для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выдачи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документов,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являющихся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результатом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государственной (муниципальной) услуги, в порядке очередности при получении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номерного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талона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из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терминала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электронной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очереди,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соответствующего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цели</w:t>
      </w:r>
      <w:r>
        <w:rPr>
          <w:spacing w:val="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обращения,</w:t>
      </w:r>
      <w:r>
        <w:rPr>
          <w:spacing w:val="-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либо</w:t>
      </w:r>
      <w:r>
        <w:rPr>
          <w:spacing w:val="-3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по</w:t>
      </w:r>
      <w:r>
        <w:rPr>
          <w:spacing w:val="-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предварительной</w:t>
      </w:r>
      <w:r>
        <w:rPr>
          <w:spacing w:val="-1"/>
          <w:sz w:val="28"/>
          <w:shd w:fill="auto" w:val="clear"/>
        </w:rPr>
        <w:t xml:space="preserve"> </w:t>
      </w:r>
      <w:r>
        <w:rPr>
          <w:sz w:val="28"/>
          <w:shd w:fill="auto" w:val="clear"/>
        </w:rPr>
        <w:t>записи.</w:t>
      </w:r>
    </w:p>
    <w:p>
      <w:pPr>
        <w:pStyle w:val="ListParagraph"/>
        <w:tabs>
          <w:tab w:val="clear" w:pos="720"/>
          <w:tab w:val="left" w:pos="1506" w:leader="none"/>
        </w:tabs>
        <w:spacing w:lineRule="auto" w:line="240" w:before="2" w:after="0"/>
        <w:ind w:left="0" w:right="567" w:firstLine="680"/>
        <w:jc w:val="both"/>
        <w:rPr>
          <w:sz w:val="28"/>
        </w:rPr>
      </w:pPr>
      <w:r>
        <w:rPr>
          <w:sz w:val="28"/>
        </w:rPr>
      </w:r>
    </w:p>
    <w:p>
      <w:pPr>
        <w:pStyle w:val="Style15"/>
        <w:tabs>
          <w:tab w:val="clear" w:pos="720"/>
          <w:tab w:val="left" w:pos="2433" w:leader="none"/>
          <w:tab w:val="left" w:pos="2574" w:leader="none"/>
          <w:tab w:val="left" w:pos="3888" w:leader="none"/>
          <w:tab w:val="left" w:pos="4032" w:leader="none"/>
          <w:tab w:val="left" w:pos="4238" w:leader="none"/>
          <w:tab w:val="left" w:pos="5695" w:leader="none"/>
          <w:tab w:val="left" w:pos="6044" w:leader="none"/>
          <w:tab w:val="left" w:pos="6387" w:leader="none"/>
          <w:tab w:val="left" w:pos="6474" w:leader="none"/>
          <w:tab w:val="left" w:pos="8236" w:leader="none"/>
          <w:tab w:val="left" w:pos="8882" w:leader="none"/>
        </w:tabs>
        <w:ind w:left="0" w:right="567" w:firstLine="680"/>
        <w:jc w:val="left"/>
        <w:rPr/>
      </w:pPr>
      <w:r>
        <w:rPr>
          <w:shd w:fill="auto" w:val="clear"/>
        </w:rPr>
        <w:t>Работник многофункционального центра осуществляет следующие действия:</w:t>
      </w:r>
      <w:r>
        <w:rPr>
          <w:spacing w:val="-67"/>
          <w:shd w:fill="auto" w:val="clear"/>
        </w:rPr>
        <w:t xml:space="preserve"> </w:t>
      </w:r>
      <w:r>
        <w:rPr>
          <w:shd w:fill="auto" w:val="clear"/>
        </w:rPr>
        <w:t>устанавливает личность заявителя на основании документа,</w:t>
      </w:r>
      <w:r>
        <w:rPr>
          <w:spacing w:val="1"/>
          <w:shd w:fill="auto" w:val="clear"/>
        </w:rPr>
        <w:t xml:space="preserve">  у</w:t>
      </w:r>
      <w:r>
        <w:rPr>
          <w:shd w:fill="auto" w:val="clear"/>
        </w:rPr>
        <w:t>достоверяюще</w:t>
      </w:r>
      <w:r>
        <w:rPr/>
        <w:t>го личность в соответствии с законодательством Российской Федерации;</w:t>
      </w:r>
    </w:p>
    <w:p>
      <w:pPr>
        <w:pStyle w:val="Style15"/>
        <w:tabs>
          <w:tab w:val="clear" w:pos="720"/>
          <w:tab w:val="left" w:pos="2373" w:leader="none"/>
          <w:tab w:val="left" w:pos="4072" w:leader="none"/>
          <w:tab w:val="left" w:pos="6043" w:leader="none"/>
          <w:tab w:val="left" w:pos="7451" w:leader="none"/>
          <w:tab w:val="left" w:pos="7921" w:leader="none"/>
          <w:tab w:val="left" w:pos="8960" w:leader="none"/>
        </w:tabs>
        <w:ind w:left="0" w:right="567" w:firstLine="680"/>
        <w:jc w:val="both"/>
        <w:rPr/>
      </w:pPr>
      <w:r>
        <w:rPr/>
        <w:t xml:space="preserve">проверяет полномочия представителя заявителя (в случае </w:t>
      </w:r>
      <w:r>
        <w:rPr>
          <w:spacing w:val="-1"/>
        </w:rPr>
        <w:t>обращения</w:t>
      </w:r>
      <w:r>
        <w:rPr>
          <w:spacing w:val="-67"/>
        </w:rPr>
        <w:t xml:space="preserve"> </w:t>
      </w:r>
      <w:r>
        <w:rPr/>
        <w:t>представителя</w:t>
      </w:r>
      <w:r>
        <w:rPr>
          <w:spacing w:val="-1"/>
        </w:rPr>
        <w:t xml:space="preserve"> </w:t>
      </w:r>
      <w:r>
        <w:rPr/>
        <w:t>заявителя);</w:t>
      </w:r>
    </w:p>
    <w:p>
      <w:pPr>
        <w:pStyle w:val="Style15"/>
        <w:spacing w:lineRule="exact" w:line="321"/>
        <w:ind w:left="0" w:right="567" w:firstLine="680"/>
        <w:jc w:val="both"/>
        <w:rPr/>
      </w:pPr>
      <w:r>
        <w:rPr/>
        <w:t>определяет</w:t>
      </w:r>
      <w:r>
        <w:rPr>
          <w:spacing w:val="56"/>
        </w:rPr>
        <w:t xml:space="preserve"> </w:t>
      </w:r>
      <w:r>
        <w:rPr/>
        <w:t>статус</w:t>
      </w:r>
      <w:r>
        <w:rPr>
          <w:spacing w:val="60"/>
        </w:rPr>
        <w:t xml:space="preserve"> </w:t>
      </w:r>
      <w:r>
        <w:rPr/>
        <w:t>исполнения</w:t>
      </w:r>
      <w:r>
        <w:rPr>
          <w:spacing w:val="61"/>
        </w:rPr>
        <w:t xml:space="preserve"> </w:t>
      </w:r>
      <w:r>
        <w:rPr/>
        <w:t>уведомления</w:t>
      </w:r>
      <w:r>
        <w:rPr>
          <w:spacing w:val="55"/>
        </w:rPr>
        <w:t xml:space="preserve"> </w:t>
      </w:r>
      <w:r>
        <w:rPr/>
        <w:t>об</w:t>
      </w:r>
      <w:r>
        <w:rPr>
          <w:spacing w:val="58"/>
        </w:rPr>
        <w:t xml:space="preserve"> </w:t>
      </w:r>
      <w:r>
        <w:rPr/>
        <w:t>окончании</w:t>
      </w:r>
      <w:r>
        <w:rPr>
          <w:spacing w:val="58"/>
        </w:rPr>
        <w:t xml:space="preserve"> </w:t>
      </w:r>
      <w:r>
        <w:rPr/>
        <w:t>строительства</w:t>
      </w:r>
      <w:r>
        <w:rPr>
          <w:spacing w:val="60"/>
        </w:rPr>
        <w:t xml:space="preserve"> </w:t>
      </w:r>
      <w:r>
        <w:rPr/>
        <w:t>в ГИС;</w:t>
      </w:r>
    </w:p>
    <w:p>
      <w:pPr>
        <w:pStyle w:val="Style15"/>
        <w:ind w:left="0" w:right="567" w:firstLine="680"/>
        <w:jc w:val="both"/>
        <w:rPr/>
      </w:pPr>
      <w:r>
        <w:rPr/>
        <w:t>распечатывает</w:t>
      </w:r>
      <w:r>
        <w:rPr>
          <w:spacing w:val="38"/>
        </w:rPr>
        <w:t xml:space="preserve"> </w:t>
      </w:r>
      <w:r>
        <w:rPr/>
        <w:t>результат</w:t>
      </w:r>
      <w:r>
        <w:rPr>
          <w:spacing w:val="39"/>
        </w:rPr>
        <w:t xml:space="preserve"> </w:t>
      </w:r>
      <w:r>
        <w:rPr/>
        <w:t>предоставления</w:t>
      </w:r>
      <w:r>
        <w:rPr>
          <w:spacing w:val="40"/>
        </w:rPr>
        <w:t xml:space="preserve"> </w:t>
      </w:r>
      <w:r>
        <w:rPr/>
        <w:t>государственной</w:t>
      </w:r>
      <w:r>
        <w:rPr>
          <w:spacing w:val="38"/>
        </w:rPr>
        <w:t xml:space="preserve"> </w:t>
      </w:r>
      <w:r>
        <w:rPr/>
        <w:t>услуги</w:t>
      </w:r>
      <w:r>
        <w:rPr>
          <w:spacing w:val="35"/>
        </w:rPr>
        <w:t xml:space="preserve"> </w:t>
      </w:r>
      <w:r>
        <w:rPr/>
        <w:t>в</w:t>
      </w:r>
      <w:r>
        <w:rPr>
          <w:spacing w:val="34"/>
        </w:rPr>
        <w:t xml:space="preserve"> </w:t>
      </w:r>
      <w:r>
        <w:rPr/>
        <w:t>виде</w:t>
      </w:r>
      <w:r>
        <w:rPr>
          <w:spacing w:val="35"/>
        </w:rPr>
        <w:t xml:space="preserve"> </w:t>
      </w:r>
      <w:r>
        <w:rPr/>
        <w:t>экземпляра</w:t>
      </w:r>
      <w:r>
        <w:rPr>
          <w:spacing w:val="35"/>
        </w:rPr>
        <w:t xml:space="preserve"> </w:t>
      </w:r>
      <w:r>
        <w:rPr/>
        <w:t>электронного</w:t>
      </w:r>
      <w:r>
        <w:rPr>
          <w:spacing w:val="34"/>
        </w:rPr>
        <w:t xml:space="preserve"> </w:t>
      </w:r>
      <w:r>
        <w:rPr/>
        <w:t>документа</w:t>
      </w:r>
      <w:r>
        <w:rPr>
          <w:spacing w:val="35"/>
        </w:rPr>
        <w:t xml:space="preserve"> </w:t>
      </w:r>
      <w:r>
        <w:rPr/>
        <w:t>на</w:t>
      </w:r>
      <w:r>
        <w:rPr>
          <w:spacing w:val="32"/>
        </w:rPr>
        <w:t xml:space="preserve"> </w:t>
      </w:r>
      <w:r>
        <w:rPr/>
        <w:t>бумажном</w:t>
      </w:r>
      <w:r>
        <w:rPr>
          <w:spacing w:val="35"/>
        </w:rPr>
        <w:t xml:space="preserve"> </w:t>
      </w:r>
      <w:r>
        <w:rPr/>
        <w:t>носителе</w:t>
      </w:r>
      <w:r>
        <w:rPr>
          <w:spacing w:val="35"/>
        </w:rPr>
        <w:t xml:space="preserve"> </w:t>
      </w:r>
      <w:r>
        <w:rPr/>
        <w:t>и</w:t>
      </w:r>
      <w:r>
        <w:rPr>
          <w:spacing w:val="-67"/>
        </w:rPr>
        <w:t xml:space="preserve"> </w:t>
      </w:r>
      <w:r>
        <w:rPr/>
        <w:t xml:space="preserve">заверяет его с </w:t>
        <w:tab/>
        <w:t>использованием печати</w:t>
        <w:tab/>
        <w:t>многофункционального</w:t>
        <w:tab/>
        <w:t xml:space="preserve">центра </w:t>
      </w:r>
      <w:r>
        <w:rPr>
          <w:spacing w:val="-1"/>
        </w:rPr>
        <w:t>(в</w:t>
      </w:r>
      <w:r>
        <w:rPr>
          <w:spacing w:val="-67"/>
        </w:rPr>
        <w:t xml:space="preserve"> </w:t>
      </w:r>
      <w:r>
        <w:rPr/>
        <w:t>предусмотренных нормативными</w:t>
        <w:tab/>
        <w:t>правовыми</w:t>
        <w:tab/>
        <w:t xml:space="preserve"> актами Российской Федерации</w:t>
      </w:r>
      <w:r>
        <w:rPr>
          <w:spacing w:val="-67"/>
        </w:rPr>
        <w:t xml:space="preserve"> </w:t>
      </w:r>
      <w:r>
        <w:rPr/>
        <w:t>случаях – печати с изображением Государственного герба Российской Федерации);</w:t>
      </w:r>
      <w:r>
        <w:rPr>
          <w:spacing w:val="-67"/>
        </w:rPr>
        <w:t xml:space="preserve"> </w:t>
      </w:r>
    </w:p>
    <w:p>
      <w:pPr>
        <w:pStyle w:val="Style15"/>
        <w:ind w:left="0" w:right="567" w:firstLine="680"/>
        <w:jc w:val="both"/>
        <w:rPr/>
      </w:pPr>
      <w:r>
        <w:rPr/>
        <w:t>заверяет экземпляр электронного документа на</w:t>
        <w:tab/>
        <w:t>бумажном носителе с</w:t>
      </w:r>
      <w:r>
        <w:rPr>
          <w:spacing w:val="1"/>
        </w:rPr>
        <w:t xml:space="preserve"> </w:t>
      </w:r>
      <w:r>
        <w:rPr/>
        <w:t>использованием</w:t>
        <w:tab/>
        <w:t>печати многофункционального центра (в</w:t>
        <w:tab/>
        <w:t>предусмотренных нормативным правовыми</w:t>
      </w:r>
      <w:r>
        <w:rPr>
          <w:spacing w:val="27"/>
        </w:rPr>
        <w:t xml:space="preserve"> </w:t>
      </w:r>
      <w:r>
        <w:rPr/>
        <w:t>актами</w:t>
      </w:r>
      <w:r>
        <w:rPr>
          <w:spacing w:val="25"/>
        </w:rPr>
        <w:t xml:space="preserve"> </w:t>
      </w:r>
      <w:r>
        <w:rPr/>
        <w:t>Российской</w:t>
      </w:r>
      <w:r>
        <w:rPr>
          <w:spacing w:val="27"/>
        </w:rPr>
        <w:t xml:space="preserve"> </w:t>
      </w:r>
      <w:r>
        <w:rPr/>
        <w:t>Федерации</w:t>
      </w:r>
      <w:r>
        <w:rPr>
          <w:spacing w:val="27"/>
        </w:rPr>
        <w:t xml:space="preserve"> </w:t>
      </w:r>
      <w:r>
        <w:rPr/>
        <w:t>случаях</w:t>
      </w:r>
      <w:r>
        <w:rPr>
          <w:spacing w:val="34"/>
        </w:rPr>
        <w:t xml:space="preserve"> </w:t>
      </w:r>
      <w:r>
        <w:rPr/>
        <w:t>–</w:t>
      </w:r>
      <w:r>
        <w:rPr>
          <w:spacing w:val="28"/>
        </w:rPr>
        <w:t xml:space="preserve"> </w:t>
      </w:r>
      <w:r>
        <w:rPr/>
        <w:t>печати</w:t>
      </w:r>
      <w:r>
        <w:rPr>
          <w:spacing w:val="25"/>
        </w:rPr>
        <w:t xml:space="preserve"> </w:t>
      </w:r>
      <w:r>
        <w:rPr/>
        <w:t>с</w:t>
      </w:r>
      <w:r>
        <w:rPr>
          <w:spacing w:val="-67"/>
        </w:rPr>
        <w:t xml:space="preserve"> </w:t>
      </w:r>
      <w:r>
        <w:rPr/>
        <w:t>изображением</w:t>
      </w:r>
      <w:r>
        <w:rPr>
          <w:spacing w:val="-1"/>
        </w:rPr>
        <w:t xml:space="preserve"> </w:t>
      </w:r>
      <w:r>
        <w:rPr/>
        <w:t>Государственного герба</w:t>
      </w:r>
      <w:r>
        <w:rPr>
          <w:spacing w:val="-4"/>
        </w:rPr>
        <w:t xml:space="preserve"> </w:t>
      </w:r>
      <w:r>
        <w:rPr/>
        <w:t>Российской Федерации);</w:t>
      </w:r>
    </w:p>
    <w:p>
      <w:pPr>
        <w:pStyle w:val="Style15"/>
        <w:ind w:left="0" w:right="567" w:firstLine="680"/>
        <w:jc w:val="both"/>
        <w:rPr/>
      </w:pPr>
      <w:r>
        <w:rPr/>
        <w:t>выдает</w:t>
      </w:r>
      <w:r>
        <w:rPr>
          <w:spacing w:val="37"/>
        </w:rPr>
        <w:t xml:space="preserve"> </w:t>
      </w:r>
      <w:r>
        <w:rPr/>
        <w:t>документы</w:t>
      </w:r>
      <w:r>
        <w:rPr>
          <w:spacing w:val="35"/>
        </w:rPr>
        <w:t xml:space="preserve"> </w:t>
      </w:r>
      <w:r>
        <w:rPr/>
        <w:t>заявителю,</w:t>
      </w:r>
      <w:r>
        <w:rPr>
          <w:spacing w:val="38"/>
        </w:rPr>
        <w:t xml:space="preserve"> </w:t>
      </w:r>
      <w:r>
        <w:rPr/>
        <w:t>при</w:t>
      </w:r>
      <w:r>
        <w:rPr>
          <w:spacing w:val="36"/>
        </w:rPr>
        <w:t xml:space="preserve"> </w:t>
      </w:r>
      <w:r>
        <w:rPr/>
        <w:t>необходимости</w:t>
      </w:r>
      <w:r>
        <w:rPr>
          <w:spacing w:val="38"/>
        </w:rPr>
        <w:t xml:space="preserve"> </w:t>
      </w:r>
      <w:r>
        <w:rPr/>
        <w:t>запрашивает</w:t>
      </w:r>
      <w:r>
        <w:rPr>
          <w:spacing w:val="37"/>
        </w:rPr>
        <w:t xml:space="preserve"> </w:t>
      </w:r>
      <w:r>
        <w:rPr/>
        <w:t>у</w:t>
      </w:r>
      <w:r>
        <w:rPr>
          <w:spacing w:val="33"/>
        </w:rPr>
        <w:t xml:space="preserve"> </w:t>
      </w:r>
      <w:r>
        <w:rPr/>
        <w:t>заявителя</w:t>
      </w:r>
      <w:r>
        <w:rPr>
          <w:spacing w:val="-67"/>
        </w:rPr>
        <w:t xml:space="preserve"> </w:t>
      </w:r>
      <w:r>
        <w:rPr/>
        <w:t>подписи</w:t>
      </w:r>
      <w:r>
        <w:rPr>
          <w:spacing w:val="-1"/>
        </w:rPr>
        <w:t xml:space="preserve"> </w:t>
      </w:r>
      <w:r>
        <w:rPr/>
        <w:t>за каждый</w:t>
      </w:r>
      <w:r>
        <w:rPr>
          <w:spacing w:val="-3"/>
        </w:rPr>
        <w:t xml:space="preserve"> </w:t>
      </w:r>
      <w:r>
        <w:rPr/>
        <w:t>выданный документ;</w:t>
      </w:r>
    </w:p>
    <w:p>
      <w:pPr>
        <w:pStyle w:val="Style15"/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запрашивает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согласие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заявителя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участие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смс-опросе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оценки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качества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предоставленных услуг многофункциональным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центром.</w:t>
      </w:r>
    </w:p>
    <w:p>
      <w:pPr>
        <w:pStyle w:val="1"/>
        <w:spacing w:lineRule="auto" w:line="240" w:before="0" w:after="0"/>
        <w:ind w:left="0" w:right="567" w:firstLine="6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lineRule="auto" w:line="240" w:before="0" w:after="0"/>
        <w:ind w:left="0" w:right="567" w:firstLine="6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060" w:right="340" w:header="0" w:top="1040" w:footer="0" w:bottom="280" w:gutter="0"/>
          <w:formProt w:val="false"/>
          <w:textDirection w:val="lrTb"/>
          <w:docGrid w:type="default" w:linePitch="100" w:charSpace="4096"/>
        </w:sectPr>
      </w:pPr>
    </w:p>
    <w:p>
      <w:pPr>
        <w:pStyle w:val="Style15"/>
        <w:spacing w:before="71" w:after="0"/>
        <w:ind w:left="5857" w:right="222" w:firstLine="2361"/>
        <w:jc w:val="right"/>
        <w:rPr>
          <w:sz w:val="28"/>
        </w:rPr>
      </w:pPr>
      <w:r>
        <w:rPr/>
        <w:t>Приложение № 1</w:t>
      </w:r>
      <w:r>
        <w:rPr>
          <w:spacing w:val="-67"/>
        </w:rPr>
        <w:t xml:space="preserve"> </w:t>
      </w:r>
      <w:r>
        <w:rPr/>
        <w:t>к</w:t>
      </w:r>
      <w:r>
        <w:rPr>
          <w:spacing w:val="9"/>
        </w:rPr>
        <w:t xml:space="preserve"> </w:t>
      </w:r>
      <w:r>
        <w:rPr/>
        <w:t>Административному</w:t>
      </w:r>
      <w:r>
        <w:rPr>
          <w:spacing w:val="5"/>
        </w:rPr>
        <w:t xml:space="preserve"> </w:t>
      </w:r>
      <w:r>
        <w:rPr/>
        <w:t>регламенту</w:t>
      </w:r>
      <w:r>
        <w:rPr>
          <w:spacing w:val="1"/>
        </w:rPr>
        <w:t xml:space="preserve"> </w:t>
      </w:r>
      <w:r>
        <w:rPr/>
        <w:t>по</w:t>
      </w:r>
      <w:r>
        <w:rPr>
          <w:spacing w:val="-8"/>
        </w:rPr>
        <w:t xml:space="preserve"> </w:t>
      </w:r>
      <w:r>
        <w:rPr/>
        <w:t>предоставлению</w:t>
      </w:r>
      <w:r>
        <w:rPr>
          <w:spacing w:val="-9"/>
        </w:rPr>
        <w:t xml:space="preserve"> </w:t>
      </w:r>
      <w:r>
        <w:rPr/>
        <w:t>государственной</w:t>
      </w:r>
    </w:p>
    <w:p>
      <w:pPr>
        <w:pStyle w:val="Style15"/>
        <w:spacing w:lineRule="exact" w:line="321"/>
        <w:ind w:left="0" w:right="227" w:hanging="0"/>
        <w:jc w:val="right"/>
        <w:rPr>
          <w:sz w:val="28"/>
        </w:rPr>
      </w:pPr>
      <w:r>
        <w:rPr/>
        <w:t>(муниципальной)</w:t>
      </w:r>
      <w:r>
        <w:rPr>
          <w:spacing w:val="-11"/>
        </w:rPr>
        <w:t xml:space="preserve"> </w:t>
      </w:r>
      <w:r>
        <w:rPr/>
        <w:t>услуги</w:t>
      </w:r>
    </w:p>
    <w:p>
      <w:pPr>
        <w:pStyle w:val="Normal"/>
        <w:spacing w:before="0" w:after="0"/>
        <w:ind w:left="0" w:right="222" w:hanging="0"/>
        <w:jc w:val="right"/>
        <w:rPr>
          <w:sz w:val="24"/>
        </w:rPr>
      </w:pPr>
      <w:r>
        <w:rPr>
          <w:sz w:val="24"/>
        </w:rPr>
        <w:t>ФОРМА</w:t>
      </w:r>
    </w:p>
    <w:p>
      <w:pPr>
        <w:pStyle w:val="Style15"/>
        <w:ind w:left="0" w:right="0" w:hanging="0"/>
        <w:jc w:val="left"/>
        <w:rPr>
          <w:sz w:val="26"/>
        </w:rPr>
      </w:pPr>
      <w:r>
        <w:rPr>
          <w:sz w:val="26"/>
        </w:rPr>
      </w:r>
    </w:p>
    <w:p>
      <w:pPr>
        <w:pStyle w:val="Normal"/>
        <w:tabs>
          <w:tab w:val="clear" w:pos="720"/>
          <w:tab w:val="left" w:pos="10220" w:leader="none"/>
        </w:tabs>
        <w:spacing w:lineRule="auto" w:line="247" w:before="0" w:after="0"/>
        <w:ind w:left="4134" w:right="282" w:hanging="941"/>
        <w:jc w:val="left"/>
        <w:rPr>
          <w:sz w:val="20"/>
        </w:rPr>
      </w:pPr>
      <w:r>
        <w:rPr>
          <w:sz w:val="24"/>
        </w:rPr>
        <w:t>Кому</w:t>
      </w:r>
      <w:r>
        <w:rPr>
          <w:sz w:val="24"/>
          <w:u w:val="single"/>
        </w:rPr>
        <w:tab/>
        <w:tab/>
      </w:r>
      <w:r>
        <w:rPr>
          <w:sz w:val="24"/>
        </w:rPr>
        <w:t xml:space="preserve"> </w:t>
      </w:r>
      <w:r>
        <w:rPr>
          <w:sz w:val="20"/>
        </w:rPr>
        <w:t>(фамилия, имя, отчество (при наличии) застройщика, ОГРНИП (для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4"/>
          <w:sz w:val="20"/>
        </w:rPr>
        <w:t xml:space="preserve"> </w:t>
      </w:r>
      <w:r>
        <w:rPr>
          <w:sz w:val="20"/>
        </w:rPr>
        <w:t>лица,</w:t>
      </w:r>
      <w:r>
        <w:rPr>
          <w:spacing w:val="-3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качестве</w:t>
      </w:r>
      <w:r>
        <w:rPr>
          <w:spacing w:val="-2"/>
          <w:sz w:val="20"/>
        </w:rPr>
        <w:t xml:space="preserve"> </w:t>
      </w:r>
      <w:r>
        <w:rPr>
          <w:sz w:val="20"/>
        </w:rPr>
        <w:t>индивидуального</w:t>
      </w:r>
    </w:p>
    <w:p>
      <w:pPr>
        <w:pStyle w:val="Normal"/>
        <w:spacing w:lineRule="auto" w:line="247" w:before="2" w:after="0"/>
        <w:ind w:left="4825" w:right="464" w:hanging="550"/>
        <w:jc w:val="left"/>
        <w:rPr>
          <w:sz w:val="20"/>
        </w:rPr>
      </w:pPr>
      <w:r>
        <w:rPr>
          <w:sz w:val="20"/>
        </w:rPr>
        <w:t>предпринимателя)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42"/>
          <w:sz w:val="20"/>
        </w:rPr>
        <w:t xml:space="preserve"> </w:t>
      </w:r>
      <w:r>
        <w:rPr>
          <w:sz w:val="20"/>
        </w:rPr>
        <w:t>для</w:t>
      </w:r>
      <w:r>
        <w:rPr>
          <w:spacing w:val="-5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3"/>
          <w:sz w:val="20"/>
        </w:rPr>
        <w:t xml:space="preserve"> </w:t>
      </w:r>
      <w:r>
        <w:rPr>
          <w:sz w:val="20"/>
        </w:rPr>
        <w:t>лица,</w:t>
      </w:r>
      <w:r>
        <w:rPr>
          <w:spacing w:val="-3"/>
          <w:sz w:val="20"/>
        </w:rPr>
        <w:t xml:space="preserve"> </w:t>
      </w:r>
      <w:r>
        <w:rPr>
          <w:sz w:val="20"/>
        </w:rPr>
        <w:t>полное</w:t>
      </w:r>
      <w:r>
        <w:rPr>
          <w:spacing w:val="-4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-47"/>
          <w:sz w:val="20"/>
        </w:rPr>
        <w:t xml:space="preserve"> </w:t>
      </w:r>
      <w:r>
        <w:rPr>
          <w:sz w:val="20"/>
        </w:rPr>
        <w:t>застройщика,</w:t>
      </w:r>
      <w:r>
        <w:rPr>
          <w:spacing w:val="-1"/>
          <w:sz w:val="20"/>
        </w:rPr>
        <w:t xml:space="preserve"> </w:t>
      </w:r>
      <w:r>
        <w:rPr>
          <w:sz w:val="20"/>
        </w:rPr>
        <w:t>ИНН*,</w:t>
      </w:r>
      <w:r>
        <w:rPr>
          <w:spacing w:val="-1"/>
          <w:sz w:val="20"/>
        </w:rPr>
        <w:t xml:space="preserve"> </w:t>
      </w:r>
      <w:r>
        <w:rPr>
          <w:sz w:val="20"/>
        </w:rPr>
        <w:t>ОГРН</w:t>
      </w:r>
      <w:r>
        <w:rPr>
          <w:spacing w:val="3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для</w:t>
      </w:r>
      <w:r>
        <w:rPr>
          <w:spacing w:val="-3"/>
          <w:sz w:val="20"/>
        </w:rPr>
        <w:t xml:space="preserve"> </w:t>
      </w:r>
      <w:r>
        <w:rPr>
          <w:sz w:val="20"/>
        </w:rPr>
        <w:t>юридического лица</w:t>
      </w:r>
    </w:p>
    <w:p>
      <w:pPr>
        <w:pStyle w:val="Style15"/>
        <w:ind w:left="0" w:right="0" w:hanging="0"/>
        <w:jc w:val="left"/>
        <w:rPr>
          <w:sz w:val="17"/>
        </w:rPr>
      </w:pPr>
      <w:r>
        <w:rPr>
          <w:sz w:val="17"/>
        </w:rPr>
        <mc:AlternateContent>
          <mc:Choice Requires="wps">
            <w:drawing>
              <wp:anchor behindDoc="1" distT="7620" distB="7620" distL="7620" distR="7620" simplePos="0" locked="0" layoutInCell="0" allowOverlap="1" relativeHeight="9">
                <wp:simplePos x="0" y="0"/>
                <wp:positionH relativeFrom="page">
                  <wp:posOffset>2701290</wp:posOffset>
                </wp:positionH>
                <wp:positionV relativeFrom="paragraph">
                  <wp:posOffset>153035</wp:posOffset>
                </wp:positionV>
                <wp:extent cx="4497705" cy="1270"/>
                <wp:effectExtent l="0" t="0" r="0" b="0"/>
                <wp:wrapTopAndBottom/>
                <wp:docPr id="1" name="Изображение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97120" cy="720"/>
                        </a:xfrm>
                        <a:prstGeom prst="line">
                          <a:avLst/>
                        </a:prstGeom>
                        <a:ln w="75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12.7pt,12.05pt" to="566.75pt,12.05pt" ID="Изображение1" stroked="t" style="position:absolute;mso-position-horizontal-relative:page">
                <v:stroke color="black" weight="756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Normal"/>
        <w:spacing w:before="2" w:after="0"/>
        <w:ind w:left="3514" w:right="0" w:hanging="0"/>
        <w:jc w:val="left"/>
        <w:rPr>
          <w:sz w:val="20"/>
        </w:rPr>
      </w:pPr>
      <w:r>
        <w:rPr>
          <w:sz w:val="20"/>
        </w:rPr>
        <w:t>почтовый</w:t>
      </w:r>
      <w:r>
        <w:rPr>
          <w:spacing w:val="-2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4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3"/>
          <w:sz w:val="20"/>
        </w:rPr>
        <w:t xml:space="preserve"> </w:t>
      </w:r>
      <w:r>
        <w:rPr>
          <w:sz w:val="20"/>
        </w:rPr>
        <w:t>адрес</w:t>
      </w:r>
      <w:r>
        <w:rPr>
          <w:spacing w:val="-4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3"/>
          <w:sz w:val="20"/>
        </w:rPr>
        <w:t xml:space="preserve"> </w:t>
      </w:r>
      <w:r>
        <w:rPr>
          <w:sz w:val="20"/>
        </w:rPr>
        <w:t>почты</w:t>
      </w:r>
      <w:r>
        <w:rPr>
          <w:spacing w:val="-3"/>
          <w:sz w:val="20"/>
        </w:rPr>
        <w:t xml:space="preserve"> </w:t>
      </w:r>
      <w:r>
        <w:rPr>
          <w:sz w:val="20"/>
        </w:rPr>
        <w:t>застройщика)</w:t>
      </w:r>
    </w:p>
    <w:p>
      <w:pPr>
        <w:pStyle w:val="Style15"/>
        <w:ind w:left="0" w:right="0" w:hanging="0"/>
        <w:jc w:val="left"/>
        <w:rPr>
          <w:sz w:val="22"/>
        </w:rPr>
      </w:pPr>
      <w:r>
        <w:rPr>
          <w:sz w:val="22"/>
        </w:rPr>
      </w:r>
    </w:p>
    <w:p>
      <w:pPr>
        <w:pStyle w:val="Style15"/>
        <w:ind w:left="0" w:right="0" w:hanging="0"/>
        <w:jc w:val="left"/>
        <w:rPr>
          <w:sz w:val="22"/>
        </w:rPr>
      </w:pPr>
      <w:r>
        <w:rPr>
          <w:sz w:val="22"/>
        </w:rPr>
      </w:r>
    </w:p>
    <w:p>
      <w:pPr>
        <w:pStyle w:val="Normal"/>
        <w:spacing w:before="0" w:after="0"/>
        <w:ind w:left="221" w:right="228" w:hanging="0"/>
        <w:contextualSpacing/>
        <w:jc w:val="center"/>
        <w:rPr/>
      </w:pPr>
      <w:r>
        <w:rPr>
          <w:b/>
          <w:sz w:val="24"/>
        </w:rPr>
        <w:t>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 Ш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 Н 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</w:t>
      </w:r>
    </w:p>
    <w:p>
      <w:pPr>
        <w:pStyle w:val="Normal"/>
        <w:spacing w:before="0" w:after="0"/>
        <w:ind w:left="218" w:right="228" w:hanging="0"/>
        <w:contextualSpacing/>
        <w:jc w:val="center"/>
        <w:rPr/>
      </w:pPr>
      <w:r>
        <w:rPr>
          <w:b/>
          <w:sz w:val="24"/>
        </w:rPr>
        <w:t>об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приеме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документов</w:t>
      </w:r>
    </w:p>
    <w:p>
      <w:pPr>
        <w:pStyle w:val="Style15"/>
        <w:ind w:left="0" w:right="0" w:hanging="0"/>
        <w:jc w:val="left"/>
        <w:rPr>
          <w:b/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behindDoc="1" distT="7620" distB="7620" distL="7620" distR="7620" simplePos="0" locked="0" layoutInCell="0" allowOverlap="1" relativeHeight="10">
                <wp:simplePos x="0" y="0"/>
                <wp:positionH relativeFrom="page">
                  <wp:posOffset>810895</wp:posOffset>
                </wp:positionH>
                <wp:positionV relativeFrom="paragraph">
                  <wp:posOffset>213995</wp:posOffset>
                </wp:positionV>
                <wp:extent cx="6326505" cy="1270"/>
                <wp:effectExtent l="0" t="0" r="0" b="0"/>
                <wp:wrapTopAndBottom/>
                <wp:docPr id="2" name="Изображение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5920" cy="0"/>
                        </a:xfrm>
                        <a:prstGeom prst="line">
                          <a:avLst/>
                        </a:prstGeom>
                        <a:ln w="75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3.85pt,16.85pt" to="561.9pt,16.85pt" ID="Изображение2" stroked="t" style="position:absolute;mso-position-horizontal-relative:page">
                <v:stroke color="black" weight="756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Normal"/>
        <w:spacing w:lineRule="auto" w:line="240" w:before="0" w:after="0"/>
        <w:ind w:left="673" w:right="418" w:hanging="250"/>
        <w:jc w:val="left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 исполнительной</w:t>
      </w:r>
      <w:r>
        <w:rPr>
          <w:spacing w:val="-47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4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4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2"/>
          <w:sz w:val="20"/>
        </w:rPr>
        <w:t xml:space="preserve"> </w:t>
      </w:r>
      <w:r>
        <w:rPr>
          <w:sz w:val="20"/>
        </w:rPr>
        <w:t>самоуправления)</w:t>
      </w:r>
    </w:p>
    <w:p>
      <w:pPr>
        <w:pStyle w:val="Style15"/>
        <w:spacing w:before="4" w:after="0"/>
        <w:ind w:left="0" w:right="0" w:hanging="0"/>
        <w:jc w:val="left"/>
        <w:rPr>
          <w:sz w:val="23"/>
        </w:rPr>
      </w:pPr>
      <w:r>
        <w:rPr>
          <w:sz w:val="23"/>
        </w:rPr>
      </w:r>
    </w:p>
    <w:p>
      <w:pPr>
        <w:pStyle w:val="Normal"/>
        <w:spacing w:before="0" w:after="0"/>
        <w:ind w:left="217" w:right="224" w:firstLine="707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"Направление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планируемом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60"/>
          <w:sz w:val="24"/>
        </w:rPr>
        <w:t xml:space="preserve"> </w:t>
      </w:r>
      <w:r>
        <w:rPr>
          <w:sz w:val="24"/>
        </w:rPr>
        <w:t>реконструкции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жилищного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дома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параметров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 жилищного строительства или садового дома установленным параметрам и</w:t>
      </w:r>
      <w:r>
        <w:rPr>
          <w:spacing w:val="1"/>
          <w:sz w:val="24"/>
        </w:rPr>
        <w:t xml:space="preserve"> </w:t>
      </w:r>
      <w:r>
        <w:rPr>
          <w:sz w:val="24"/>
        </w:rPr>
        <w:t>допустимости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жилищного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садового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дома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участке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несоответствии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планируемом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реконструкции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жилищного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дома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параметров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 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жилищного 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дома установленным параметрам и (или) недопустимости размещения объекта 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жилищного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дома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участке",</w:t>
      </w:r>
      <w:r>
        <w:rPr>
          <w:spacing w:val="1"/>
          <w:sz w:val="24"/>
        </w:rPr>
        <w:t xml:space="preserve"> </w:t>
      </w:r>
      <w:r>
        <w:rPr>
          <w:sz w:val="24"/>
        </w:rPr>
        <w:t>Вам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отказано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следующим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основаниям:</w:t>
      </w:r>
    </w:p>
    <w:tbl>
      <w:tblPr>
        <w:tblW w:w="10281" w:type="dxa"/>
        <w:jc w:val="left"/>
        <w:tblInd w:w="113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46"/>
        <w:gridCol w:w="4549"/>
        <w:gridCol w:w="3886"/>
      </w:tblGrid>
      <w:tr>
        <w:trPr>
          <w:trHeight w:val="1103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247" w:right="234" w:hanging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r>
              <w:rPr>
                <w:sz w:val="24"/>
              </w:rPr>
              <w:t>пункта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тивного</w:t>
            </w:r>
          </w:p>
          <w:p>
            <w:pPr>
              <w:pStyle w:val="TableParagraph"/>
              <w:widowControl w:val="false"/>
              <w:spacing w:lineRule="exact" w:line="261"/>
              <w:ind w:left="326" w:right="319" w:hanging="0"/>
              <w:jc w:val="center"/>
              <w:rPr>
                <w:sz w:val="24"/>
              </w:rPr>
            </w:pPr>
            <w:r>
              <w:rPr>
                <w:sz w:val="24"/>
              </w:rPr>
              <w:t>регламента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1" w:after="0"/>
              <w:ind w:left="314" w:right="310" w:hanging="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 с Административным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" w:after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widowControl w:val="false"/>
              <w:ind w:left="849" w:right="530" w:hanging="310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  <w:tr>
        <w:trPr>
          <w:trHeight w:val="2051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390" w:hanging="0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"а"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209" w:hanging="0"/>
              <w:rPr>
                <w:sz w:val="24"/>
              </w:rPr>
            </w:pPr>
            <w:r>
              <w:rPr>
                <w:sz w:val="24"/>
              </w:rPr>
              <w:t>уведомление о планируемом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изменении параметров представлено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 государственной власти, 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местного самоуправления, в полномочия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которых не входит 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92" w:hanging="0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Указывается, какое ведомство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предоставляет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услугу,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местонахождении</w:t>
            </w:r>
          </w:p>
        </w:tc>
      </w:tr>
      <w:tr>
        <w:trPr>
          <w:trHeight w:val="275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"б"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7" w:right="0" w:hanging="0"/>
              <w:rPr>
                <w:sz w:val="24"/>
              </w:rPr>
            </w:pPr>
            <w:r>
              <w:rPr>
                <w:sz w:val="24"/>
              </w:rPr>
              <w:t>представленные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документы утратили</w:t>
            </w:r>
          </w:p>
        </w:tc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Указывается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исчерпывающий</w:t>
            </w:r>
          </w:p>
        </w:tc>
      </w:tr>
    </w:tbl>
    <w:p>
      <w:pPr>
        <w:sectPr>
          <w:type w:val="nextPage"/>
          <w:pgSz w:w="11906" w:h="16838"/>
          <w:pgMar w:left="1060" w:right="340" w:header="0" w:top="136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tbl>
      <w:tblPr>
        <w:tblW w:w="10281" w:type="dxa"/>
        <w:jc w:val="left"/>
        <w:tblInd w:w="113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46"/>
        <w:gridCol w:w="4549"/>
        <w:gridCol w:w="3886"/>
      </w:tblGrid>
      <w:tr>
        <w:trPr>
          <w:trHeight w:val="1106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247" w:right="234" w:hanging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r>
              <w:rPr>
                <w:sz w:val="24"/>
              </w:rPr>
              <w:t>пункта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Администра-</w:t>
            </w:r>
          </w:p>
          <w:p>
            <w:pPr>
              <w:pStyle w:val="TableParagraph"/>
              <w:widowControl w:val="false"/>
              <w:spacing w:lineRule="atLeast" w:line="270"/>
              <w:ind w:left="348" w:right="338" w:hanging="1"/>
              <w:jc w:val="center"/>
              <w:rPr>
                <w:sz w:val="24"/>
              </w:rPr>
            </w:pPr>
            <w:r>
              <w:rPr>
                <w:sz w:val="24"/>
              </w:rPr>
              <w:t>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регламента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27" w:after="0"/>
              <w:ind w:left="314" w:right="310" w:hanging="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 с Административным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" w:after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widowControl w:val="false"/>
              <w:spacing w:before="1" w:after="0"/>
              <w:ind w:left="849" w:right="530" w:hanging="310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  <w:tr>
        <w:trPr>
          <w:trHeight w:val="1775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5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250" w:hanging="0"/>
              <w:rPr>
                <w:sz w:val="24"/>
              </w:rPr>
            </w:pPr>
            <w:r>
              <w:rPr>
                <w:sz w:val="24"/>
              </w:rPr>
              <w:t>силу на момент обращения за услугой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(документ, удостоверяющий личность;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документ, удостоверяющий полномочия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представителя заявителя, в 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обращения за предоставлением 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лицом)</w:t>
            </w:r>
          </w:p>
        </w:tc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105" w:hanging="0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перечень документов, утративших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силу</w:t>
            </w:r>
          </w:p>
        </w:tc>
      </w:tr>
      <w:tr>
        <w:trPr>
          <w:trHeight w:val="2052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383" w:hanging="0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"в"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564" w:hanging="0"/>
              <w:rPr>
                <w:sz w:val="24"/>
              </w:rPr>
            </w:pPr>
            <w:r>
              <w:rPr>
                <w:sz w:val="24"/>
              </w:rPr>
              <w:t>представленные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подчистки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исправления текста</w:t>
            </w:r>
          </w:p>
        </w:tc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119" w:hanging="0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содержащих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подчистки и исправления текста,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 заверенные в порядке,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установленном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законодательством Российской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Федерации</w:t>
            </w:r>
          </w:p>
        </w:tc>
      </w:tr>
      <w:tr>
        <w:trPr>
          <w:trHeight w:val="1775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394" w:hanging="0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"г"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293" w:hanging="0"/>
              <w:rPr>
                <w:sz w:val="24"/>
              </w:rPr>
            </w:pPr>
            <w:r>
              <w:rPr>
                <w:sz w:val="24"/>
              </w:rPr>
              <w:t>представленные в электронном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 содержат повреждения,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которых 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объеме использовать информацию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сведения, содержащиеся в документах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114" w:hanging="0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содержащих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повреждения</w:t>
            </w:r>
          </w:p>
        </w:tc>
      </w:tr>
      <w:tr>
        <w:trPr>
          <w:trHeight w:val="2328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370" w:hanging="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подпункт </w:t>
            </w:r>
            <w:r>
              <w:rPr>
                <w:sz w:val="24"/>
              </w:rPr>
              <w:t>"д"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135" w:hanging="0"/>
              <w:rPr>
                <w:sz w:val="24"/>
              </w:rPr>
            </w:pPr>
            <w:r>
              <w:rPr>
                <w:sz w:val="24"/>
              </w:rPr>
              <w:t>уведомление о планируемом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изменении параметров и 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поданы в электронной форме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нарушением требований, установленных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пунктами 2.5-2.7 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181" w:hanging="0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 документов, поданных 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нарушением указанных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требований,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также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нарушенные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требования</w:t>
            </w:r>
          </w:p>
        </w:tc>
      </w:tr>
      <w:tr>
        <w:trPr>
          <w:trHeight w:val="2052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390" w:hanging="0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"е"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295" w:hanging="0"/>
              <w:rPr>
                <w:sz w:val="24"/>
              </w:rPr>
            </w:pPr>
            <w:r>
              <w:rPr>
                <w:sz w:val="24"/>
              </w:rPr>
              <w:t>выявлено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несоблюдение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статьей 11 Федерального закона "Об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подписи" 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признания квалифицированной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подписи действительной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156" w:hanging="0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электронных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соответствующих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указанному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критерию</w:t>
            </w:r>
          </w:p>
        </w:tc>
      </w:tr>
    </w:tbl>
    <w:p>
      <w:pPr>
        <w:pStyle w:val="Style15"/>
        <w:spacing w:before="2" w:after="0"/>
        <w:ind w:left="0" w:right="0" w:hanging="0"/>
        <w:jc w:val="left"/>
        <w:rPr>
          <w:sz w:val="15"/>
        </w:rPr>
      </w:pPr>
      <w:r>
        <w:rPr>
          <w:sz w:val="15"/>
        </w:rPr>
      </w:r>
    </w:p>
    <w:p>
      <w:pPr>
        <w:pStyle w:val="Normal"/>
        <w:tabs>
          <w:tab w:val="clear" w:pos="720"/>
          <w:tab w:val="left" w:pos="10154" w:leader="none"/>
        </w:tabs>
        <w:spacing w:before="90" w:after="0"/>
        <w:ind w:left="43" w:right="0" w:hanging="0"/>
        <w:jc w:val="center"/>
        <w:rPr>
          <w:sz w:val="24"/>
        </w:rPr>
      </w:pPr>
      <w:r>
        <w:rPr>
          <w:sz w:val="24"/>
        </w:rPr>
        <w:t>Дополнительно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информируем:</w:t>
      </w:r>
      <w:r>
        <w:rPr>
          <w:spacing w:val="3"/>
          <w:sz w:val="24"/>
        </w:rPr>
        <w:t xml:space="preserve"> </w:t>
      </w:r>
      <w:r>
        <w:rPr>
          <w:sz w:val="24"/>
          <w:u w:val="single"/>
        </w:rPr>
        <w:t xml:space="preserve"> </w:t>
        <w:tab/>
      </w:r>
    </w:p>
    <w:p>
      <w:pPr>
        <w:pStyle w:val="Normal"/>
        <w:tabs>
          <w:tab w:val="clear" w:pos="720"/>
          <w:tab w:val="left" w:pos="10197" w:leader="none"/>
        </w:tabs>
        <w:spacing w:lineRule="auto" w:line="247" w:before="0" w:after="0"/>
        <w:ind w:left="238" w:right="245" w:hanging="0"/>
        <w:jc w:val="center"/>
        <w:rPr>
          <w:sz w:val="20"/>
        </w:rPr>
      </w:pPr>
      <w:r>
        <w:rPr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pacing w:val="-1"/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0"/>
        </w:rPr>
        <w:t>(указывается информация, необходимая для устранения оснований для отказа в приеме документов, необходимых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предоставления</w:t>
      </w:r>
      <w:r>
        <w:rPr>
          <w:spacing w:val="1"/>
          <w:sz w:val="20"/>
        </w:rPr>
        <w:t xml:space="preserve"> </w:t>
      </w:r>
      <w:r>
        <w:rPr>
          <w:sz w:val="20"/>
        </w:rPr>
        <w:t>услуги,</w:t>
      </w:r>
      <w:r>
        <w:rPr>
          <w:spacing w:val="1"/>
          <w:sz w:val="20"/>
        </w:rPr>
        <w:t xml:space="preserve"> </w:t>
      </w:r>
      <w:r>
        <w:rPr>
          <w:sz w:val="20"/>
        </w:rPr>
        <w:t>а также</w:t>
      </w:r>
      <w:r>
        <w:rPr>
          <w:spacing w:val="2"/>
          <w:sz w:val="20"/>
        </w:rPr>
        <w:t xml:space="preserve"> </w:t>
      </w:r>
      <w:r>
        <w:rPr>
          <w:sz w:val="20"/>
        </w:rPr>
        <w:t>иная</w:t>
      </w:r>
      <w:r>
        <w:rPr>
          <w:spacing w:val="-2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1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2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>
      <w:pPr>
        <w:pStyle w:val="Style15"/>
        <w:spacing w:before="2" w:after="0"/>
        <w:ind w:left="0" w:right="0" w:hanging="0"/>
        <w:jc w:val="left"/>
        <w:rPr>
          <w:sz w:val="23"/>
        </w:rPr>
      </w:pPr>
      <w:r>
        <w:rPr>
          <w:sz w:val="23"/>
        </w:rPr>
      </w:r>
    </w:p>
    <w:p>
      <w:pPr>
        <w:pStyle w:val="Normal"/>
        <w:tabs>
          <w:tab w:val="clear" w:pos="720"/>
          <w:tab w:val="left" w:pos="9997" w:leader="none"/>
        </w:tabs>
        <w:spacing w:before="0" w:after="0"/>
        <w:ind w:left="0" w:right="72" w:hanging="0"/>
        <w:jc w:val="center"/>
        <w:rPr>
          <w:sz w:val="24"/>
        </w:rPr>
      </w:pPr>
      <w:r>
        <w:rPr>
          <w:sz w:val="24"/>
        </w:rPr>
        <w:t>Приложение: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  <w:tab/>
      </w:r>
    </w:p>
    <w:p>
      <w:pPr>
        <w:pStyle w:val="Normal"/>
        <w:tabs>
          <w:tab w:val="clear" w:pos="720"/>
          <w:tab w:val="left" w:pos="9960" w:leader="none"/>
        </w:tabs>
        <w:spacing w:before="0" w:after="0"/>
        <w:ind w:left="0" w:right="48" w:hanging="0"/>
        <w:jc w:val="center"/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>
      <w:pPr>
        <w:pStyle w:val="Normal"/>
        <w:spacing w:before="12" w:after="0"/>
        <w:ind w:left="218" w:right="228" w:hanging="0"/>
        <w:jc w:val="center"/>
        <w:rPr>
          <w:sz w:val="20"/>
        </w:rPr>
      </w:pPr>
      <w:r>
        <w:rPr>
          <w:sz w:val="20"/>
        </w:rPr>
        <w:t>(прилагаются</w:t>
      </w:r>
      <w:r>
        <w:rPr>
          <w:spacing w:val="-4"/>
          <w:sz w:val="20"/>
        </w:rPr>
        <w:t xml:space="preserve"> </w:t>
      </w:r>
      <w:r>
        <w:rPr>
          <w:sz w:val="20"/>
        </w:rPr>
        <w:t>документы,</w:t>
      </w:r>
      <w:r>
        <w:rPr>
          <w:spacing w:val="-5"/>
          <w:sz w:val="20"/>
        </w:rPr>
        <w:t xml:space="preserve"> </w:t>
      </w:r>
      <w:r>
        <w:rPr>
          <w:sz w:val="20"/>
        </w:rPr>
        <w:t>представленные</w:t>
      </w:r>
      <w:r>
        <w:rPr>
          <w:spacing w:val="-6"/>
          <w:sz w:val="20"/>
        </w:rPr>
        <w:t xml:space="preserve"> </w:t>
      </w:r>
      <w:r>
        <w:rPr>
          <w:sz w:val="20"/>
        </w:rPr>
        <w:t>заявителем)</w:t>
      </w:r>
    </w:p>
    <w:p>
      <w:pPr>
        <w:pStyle w:val="Style15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5"/>
        <w:ind w:left="0" w:right="0" w:hanging="0"/>
        <w:jc w:val="left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0" allowOverlap="1" relativeHeight="11">
                <wp:simplePos x="0" y="0"/>
                <wp:positionH relativeFrom="page">
                  <wp:posOffset>792480</wp:posOffset>
                </wp:positionH>
                <wp:positionV relativeFrom="paragraph">
                  <wp:posOffset>207645</wp:posOffset>
                </wp:positionV>
                <wp:extent cx="1982470" cy="7620"/>
                <wp:effectExtent l="0" t="0" r="0" b="0"/>
                <wp:wrapTopAndBottom/>
                <wp:docPr id="3" name="Изображение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800" cy="68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Изображение3" path="m0,0l-2147483645,0l-2147483645,-2147483646l0,-2147483646xe" fillcolor="black" stroked="f" style="position:absolute;margin-left:62.4pt;margin-top:16.35pt;width:156pt;height:0.5pt;mso-wrap-style:none;v-text-anchor:middle;mso-position-horizontal-relative:page">
                <v:fill o:detectmouseclick="t" type="solid" color2="white"/>
                <v:stroke color="#3465a4" joinstyle="round" endcap="flat"/>
                <w10:wrap type="topAndBottom"/>
              </v:rect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0" allowOverlap="1" relativeHeight="12">
                <wp:simplePos x="0" y="0"/>
                <wp:positionH relativeFrom="page">
                  <wp:posOffset>3151505</wp:posOffset>
                </wp:positionH>
                <wp:positionV relativeFrom="paragraph">
                  <wp:posOffset>207645</wp:posOffset>
                </wp:positionV>
                <wp:extent cx="1082040" cy="7620"/>
                <wp:effectExtent l="0" t="0" r="0" b="0"/>
                <wp:wrapTopAndBottom/>
                <wp:docPr id="4" name="Изображение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1440" cy="68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Изображение4" path="m0,0l-2147483645,0l-2147483645,-2147483646l0,-2147483646xe" fillcolor="black" stroked="f" style="position:absolute;margin-left:248.15pt;margin-top:16.35pt;width:85.1pt;height:0.5pt;mso-wrap-style:none;v-text-anchor:middle;mso-position-horizontal-relative:page">
                <v:fill o:detectmouseclick="t" type="solid" color2="white"/>
                <v:stroke color="#3465a4" joinstyle="round" endcap="flat"/>
                <w10:wrap type="topAndBottom"/>
              </v:rect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0" allowOverlap="1" relativeHeight="13">
                <wp:simplePos x="0" y="0"/>
                <wp:positionH relativeFrom="page">
                  <wp:posOffset>4681855</wp:posOffset>
                </wp:positionH>
                <wp:positionV relativeFrom="paragraph">
                  <wp:posOffset>207645</wp:posOffset>
                </wp:positionV>
                <wp:extent cx="2125345" cy="7620"/>
                <wp:effectExtent l="0" t="0" r="0" b="0"/>
                <wp:wrapTopAndBottom/>
                <wp:docPr id="5" name="Изображение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720" cy="68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Изображение5" path="m0,0l-2147483645,0l-2147483645,-2147483646l0,-2147483646xe" fillcolor="black" stroked="f" style="position:absolute;margin-left:368.65pt;margin-top:16.35pt;width:167.25pt;height:0.5pt;mso-wrap-style:none;v-text-anchor:middle;mso-position-horizontal-relative:page">
                <v:fill o:detectmouseclick="t" type="solid" color2="white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Normal"/>
        <w:tabs>
          <w:tab w:val="clear" w:pos="720"/>
          <w:tab w:val="left" w:pos="3108" w:leader="none"/>
          <w:tab w:val="left" w:pos="5714" w:leader="none"/>
        </w:tabs>
        <w:spacing w:before="0" w:after="0"/>
        <w:ind w:left="0" w:right="253" w:hanging="0"/>
        <w:jc w:val="center"/>
        <w:rPr>
          <w:sz w:val="20"/>
        </w:rPr>
      </w:pPr>
      <w:r>
        <w:rPr>
          <w:sz w:val="20"/>
        </w:rPr>
        <w:t>(должность)</w:t>
        <w:tab/>
        <w:t>(подпись)</w:t>
        <w:tab/>
        <w:t>(фамилия,</w:t>
      </w:r>
      <w:r>
        <w:rPr>
          <w:spacing w:val="-4"/>
          <w:sz w:val="20"/>
        </w:rPr>
        <w:t xml:space="preserve"> </w:t>
      </w:r>
      <w:r>
        <w:rPr>
          <w:sz w:val="20"/>
        </w:rPr>
        <w:t>имя,</w:t>
      </w:r>
      <w:r>
        <w:rPr>
          <w:spacing w:val="-4"/>
          <w:sz w:val="20"/>
        </w:rPr>
        <w:t xml:space="preserve"> </w:t>
      </w:r>
      <w:r>
        <w:rPr>
          <w:sz w:val="20"/>
        </w:rPr>
        <w:t>отчество (при</w:t>
      </w:r>
      <w:r>
        <w:rPr>
          <w:spacing w:val="-6"/>
          <w:sz w:val="20"/>
        </w:rPr>
        <w:t xml:space="preserve"> </w:t>
      </w:r>
      <w:r>
        <w:rPr>
          <w:sz w:val="20"/>
        </w:rPr>
        <w:t>наличии)</w:t>
      </w:r>
    </w:p>
    <w:p>
      <w:pPr>
        <w:pStyle w:val="Normal"/>
        <w:spacing w:before="0" w:after="0"/>
        <w:ind w:left="217" w:right="0" w:hanging="0"/>
        <w:jc w:val="left"/>
        <w:rPr>
          <w:sz w:val="24"/>
        </w:rPr>
      </w:pPr>
      <w:r>
        <w:rPr>
          <w:sz w:val="24"/>
        </w:rPr>
        <w:t>Дата</w:t>
      </w:r>
    </w:p>
    <w:p>
      <w:pPr>
        <w:pStyle w:val="Normal"/>
        <w:spacing w:before="0" w:after="0"/>
        <w:ind w:left="217" w:right="0" w:hanging="0"/>
        <w:jc w:val="left"/>
        <w:rPr>
          <w:sz w:val="24"/>
        </w:rPr>
      </w:pPr>
      <w:r>
        <w:rPr>
          <w:sz w:val="24"/>
        </w:rPr>
      </w:r>
    </w:p>
    <w:p>
      <w:pPr>
        <w:sectPr>
          <w:type w:val="nextPage"/>
          <w:pgSz w:w="11906" w:h="16838"/>
          <w:pgMar w:left="1060" w:right="340" w:header="0" w:top="112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0" w:after="0"/>
        <w:ind w:left="217" w:right="0" w:hanging="0"/>
        <w:jc w:val="left"/>
        <w:rPr>
          <w:sz w:val="20"/>
          <w:szCs w:val="20"/>
        </w:rPr>
      </w:pPr>
      <w:r>
        <w:rPr>
          <w:sz w:val="20"/>
          <w:szCs w:val="20"/>
        </w:rPr>
        <w:t>*Сведения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об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ИНН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отношении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иностранного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юридического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лица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не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указываются.</w:t>
      </w:r>
    </w:p>
    <w:p>
      <w:pPr>
        <w:pStyle w:val="Style15"/>
        <w:spacing w:before="67" w:after="0"/>
        <w:ind w:left="5857" w:right="222" w:firstLine="2361"/>
        <w:jc w:val="right"/>
        <w:rPr>
          <w:sz w:val="24"/>
        </w:rPr>
      </w:pPr>
      <w:r>
        <w:rPr/>
        <w:t>Приложение № 2</w:t>
      </w:r>
      <w:r>
        <w:rPr>
          <w:spacing w:val="-67"/>
        </w:rPr>
        <w:t xml:space="preserve"> </w:t>
      </w:r>
      <w:r>
        <w:rPr/>
        <w:t>к</w:t>
      </w:r>
      <w:r>
        <w:rPr>
          <w:spacing w:val="9"/>
        </w:rPr>
        <w:t xml:space="preserve"> </w:t>
      </w:r>
      <w:r>
        <w:rPr/>
        <w:t>Административному</w:t>
      </w:r>
      <w:r>
        <w:rPr>
          <w:spacing w:val="5"/>
        </w:rPr>
        <w:t xml:space="preserve"> </w:t>
      </w:r>
      <w:r>
        <w:rPr/>
        <w:t>регламенту</w:t>
      </w:r>
      <w:r>
        <w:rPr>
          <w:spacing w:val="1"/>
        </w:rPr>
        <w:t xml:space="preserve"> </w:t>
      </w:r>
      <w:r>
        <w:rPr/>
        <w:t>по</w:t>
      </w:r>
      <w:r>
        <w:rPr>
          <w:spacing w:val="-8"/>
        </w:rPr>
        <w:t xml:space="preserve"> </w:t>
      </w:r>
      <w:r>
        <w:rPr/>
        <w:t>предоставлению</w:t>
      </w:r>
      <w:r>
        <w:rPr>
          <w:spacing w:val="-9"/>
        </w:rPr>
        <w:t xml:space="preserve"> </w:t>
      </w:r>
      <w:r>
        <w:rPr/>
        <w:t>государственной</w:t>
      </w:r>
    </w:p>
    <w:p>
      <w:pPr>
        <w:pStyle w:val="Style15"/>
        <w:spacing w:before="2" w:after="0"/>
        <w:ind w:left="0" w:right="227" w:hanging="0"/>
        <w:jc w:val="right"/>
        <w:rPr>
          <w:sz w:val="24"/>
        </w:rPr>
      </w:pPr>
      <w:r>
        <w:rPr/>
        <w:t>(муниципальной)</w:t>
      </w:r>
      <w:r>
        <w:rPr>
          <w:spacing w:val="-11"/>
        </w:rPr>
        <w:t xml:space="preserve"> </w:t>
      </w:r>
      <w:r>
        <w:rPr/>
        <w:t>услуги</w:t>
      </w:r>
    </w:p>
    <w:p>
      <w:pPr>
        <w:pStyle w:val="Style15"/>
        <w:spacing w:before="5" w:after="0"/>
        <w:ind w:left="0" w:right="0" w:hanging="0"/>
        <w:jc w:val="left"/>
        <w:rPr>
          <w:sz w:val="24"/>
        </w:rPr>
      </w:pPr>
      <w:r>
        <w:rPr>
          <w:sz w:val="24"/>
        </w:rPr>
      </w:r>
    </w:p>
    <w:p>
      <w:pPr>
        <w:pStyle w:val="Normal"/>
        <w:spacing w:before="0" w:after="0"/>
        <w:ind w:left="223" w:right="228" w:hanging="0"/>
        <w:jc w:val="center"/>
        <w:rPr>
          <w:b/>
          <w:b/>
          <w:sz w:val="24"/>
        </w:rPr>
      </w:pPr>
      <w:r>
        <w:rPr>
          <w:b/>
          <w:sz w:val="24"/>
        </w:rPr>
        <w:t>З 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 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Е Н 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</w:t>
      </w:r>
    </w:p>
    <w:p>
      <w:pPr>
        <w:pStyle w:val="Normal"/>
        <w:spacing w:before="120" w:after="0"/>
        <w:ind w:left="218" w:right="228" w:hanging="0"/>
        <w:jc w:val="center"/>
        <w:rPr>
          <w:b/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исправлении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допущенных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опечаток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ошибок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</w:p>
    <w:p>
      <w:pPr>
        <w:pStyle w:val="Normal"/>
        <w:spacing w:before="0" w:after="0"/>
        <w:ind w:left="216" w:right="228" w:hanging="0"/>
        <w:jc w:val="center"/>
        <w:rPr>
          <w:b/>
          <w:b/>
          <w:sz w:val="24"/>
        </w:rPr>
      </w:pPr>
      <w:r>
        <w:rPr>
          <w:b/>
          <w:sz w:val="24"/>
        </w:rPr>
        <w:t>уведомлении о соответствии указанных в уведомлении о планируемом строительстве или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реконструкции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 параметрам и допустимости размещения объекта индивидуального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земельном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участке,</w:t>
      </w:r>
    </w:p>
    <w:p>
      <w:pPr>
        <w:pStyle w:val="Normal"/>
        <w:spacing w:before="1" w:after="0"/>
        <w:ind w:left="233" w:right="247" w:firstLine="4"/>
        <w:jc w:val="center"/>
        <w:rPr>
          <w:b/>
          <w:b/>
          <w:sz w:val="24"/>
        </w:rPr>
      </w:pPr>
      <w:r>
        <w:rPr>
          <w:b/>
          <w:sz w:val="24"/>
        </w:rPr>
        <w:t>уведомлении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несоответствии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указанных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в уведомлении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планируемом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строительстве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реконструкции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объекта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индивидуального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садового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дома 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параметрам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(или)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недопустимости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размещения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объекта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индивидуального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 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 земельном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участке*</w:t>
      </w:r>
    </w:p>
    <w:p>
      <w:pPr>
        <w:pStyle w:val="Normal"/>
        <w:spacing w:before="0" w:after="0"/>
        <w:ind w:left="220" w:right="228" w:hanging="0"/>
        <w:jc w:val="center"/>
        <w:rPr>
          <w:b/>
          <w:b/>
          <w:sz w:val="24"/>
        </w:rPr>
      </w:pPr>
      <w:r>
        <w:rPr>
          <w:b/>
          <w:sz w:val="24"/>
        </w:rPr>
        <w:t>(далее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уведомление)</w:t>
      </w:r>
    </w:p>
    <w:p>
      <w:pPr>
        <w:pStyle w:val="Style15"/>
        <w:spacing w:before="7" w:after="0"/>
        <w:ind w:left="0" w:right="0" w:hanging="0"/>
        <w:jc w:val="left"/>
        <w:rPr>
          <w:b/>
          <w:b/>
          <w:sz w:val="23"/>
        </w:rPr>
      </w:pPr>
      <w:r>
        <w:rPr>
          <w:b/>
          <w:sz w:val="23"/>
        </w:rPr>
      </w:r>
    </w:p>
    <w:p>
      <w:pPr>
        <w:pStyle w:val="Normal"/>
        <w:tabs>
          <w:tab w:val="clear" w:pos="720"/>
          <w:tab w:val="left" w:pos="458" w:leader="none"/>
          <w:tab w:val="left" w:pos="1749" w:leader="none"/>
          <w:tab w:val="left" w:pos="2409" w:leader="none"/>
        </w:tabs>
        <w:spacing w:before="0" w:after="0"/>
        <w:ind w:left="0" w:right="222" w:hanging="0"/>
        <w:jc w:val="right"/>
        <w:rPr>
          <w:sz w:val="24"/>
        </w:rPr>
      </w:pP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>
      <w:pPr>
        <w:pStyle w:val="Style15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5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5"/>
        <w:spacing w:before="7" w:after="0"/>
        <w:ind w:left="0" w:right="0" w:hanging="0"/>
        <w:jc w:val="left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0" allowOverlap="1" relativeHeight="14">
                <wp:simplePos x="0" y="0"/>
                <wp:positionH relativeFrom="page">
                  <wp:posOffset>858520</wp:posOffset>
                </wp:positionH>
                <wp:positionV relativeFrom="paragraph">
                  <wp:posOffset>197485</wp:posOffset>
                </wp:positionV>
                <wp:extent cx="6295390" cy="7620"/>
                <wp:effectExtent l="0" t="0" r="0" b="0"/>
                <wp:wrapTopAndBottom/>
                <wp:docPr id="6" name="Изображение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4600" cy="68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Изображение6" path="m0,0l-2147483645,0l-2147483645,-2147483646l0,-2147483646xe" fillcolor="black" stroked="f" style="position:absolute;margin-left:67.6pt;margin-top:15.55pt;width:495.6pt;height:0.5pt;mso-wrap-style:none;v-text-anchor:middle;mso-position-horizontal-relative:page">
                <v:fill o:detectmouseclick="t" type="solid" color2="white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Normal"/>
        <w:spacing w:lineRule="auto" w:line="252" w:before="0" w:after="0"/>
        <w:ind w:left="238" w:right="198" w:hanging="0"/>
        <w:jc w:val="center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 исполнительной</w:t>
      </w:r>
      <w:r>
        <w:rPr>
          <w:spacing w:val="-47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1"/>
          <w:sz w:val="20"/>
        </w:rPr>
        <w:t xml:space="preserve"> </w:t>
      </w:r>
      <w:r>
        <w:rPr>
          <w:sz w:val="20"/>
        </w:rPr>
        <w:t>органа исполнительной</w:t>
      </w:r>
      <w:r>
        <w:rPr>
          <w:spacing w:val="-2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1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1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1"/>
          <w:sz w:val="20"/>
        </w:rPr>
        <w:t xml:space="preserve"> </w:t>
      </w:r>
      <w:r>
        <w:rPr>
          <w:sz w:val="20"/>
        </w:rPr>
        <w:t>Федерации,</w:t>
      </w:r>
    </w:p>
    <w:p>
      <w:pPr>
        <w:pStyle w:val="Normal"/>
        <w:spacing w:lineRule="exact" w:line="227" w:before="0" w:after="0"/>
        <w:ind w:left="220" w:right="228" w:hanging="0"/>
        <w:jc w:val="center"/>
        <w:rPr>
          <w:sz w:val="20"/>
        </w:rPr>
      </w:pPr>
      <w:r>
        <w:rPr>
          <w:sz w:val="20"/>
        </w:rPr>
        <w:t>органа</w:t>
      </w:r>
      <w:r>
        <w:rPr>
          <w:spacing w:val="-5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3"/>
          <w:sz w:val="20"/>
        </w:rPr>
        <w:t xml:space="preserve"> </w:t>
      </w:r>
      <w:r>
        <w:rPr>
          <w:sz w:val="20"/>
        </w:rPr>
        <w:t>самоуправления)</w:t>
      </w:r>
    </w:p>
    <w:p>
      <w:pPr>
        <w:pStyle w:val="Style15"/>
        <w:spacing w:before="2" w:after="0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Normal"/>
        <w:spacing w:before="0" w:after="0"/>
        <w:ind w:left="925" w:right="0" w:hanging="0"/>
        <w:jc w:val="left"/>
        <w:rPr>
          <w:sz w:val="24"/>
        </w:rPr>
      </w:pPr>
      <w:r>
        <w:rPr>
          <w:sz w:val="24"/>
        </w:rPr>
        <w:t>Прошу</w:t>
      </w:r>
      <w:r>
        <w:rPr>
          <w:spacing w:val="-8"/>
          <w:sz w:val="24"/>
        </w:rPr>
        <w:t xml:space="preserve"> </w:t>
      </w:r>
      <w:r>
        <w:rPr>
          <w:sz w:val="24"/>
        </w:rPr>
        <w:t>исправить</w:t>
      </w:r>
      <w:r>
        <w:rPr>
          <w:spacing w:val="-1"/>
          <w:sz w:val="24"/>
        </w:rPr>
        <w:t xml:space="preserve"> </w:t>
      </w:r>
      <w:r>
        <w:rPr>
          <w:sz w:val="24"/>
        </w:rPr>
        <w:t>допущенную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опечатку/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уведомлении.</w:t>
      </w:r>
    </w:p>
    <w:p>
      <w:pPr>
        <w:pStyle w:val="Style15"/>
        <w:ind w:left="0" w:right="0" w:hanging="0"/>
        <w:jc w:val="left"/>
        <w:rPr>
          <w:sz w:val="24"/>
        </w:rPr>
      </w:pPr>
      <w:r>
        <w:rPr>
          <w:sz w:val="24"/>
        </w:rPr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4103" w:leader="none"/>
        </w:tabs>
        <w:spacing w:lineRule="auto" w:line="240" w:before="0" w:after="0"/>
        <w:ind w:left="4102" w:right="0" w:hanging="241"/>
        <w:jc w:val="left"/>
        <w:rPr>
          <w:sz w:val="24"/>
        </w:rPr>
      </w:pP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застройщике</w:t>
      </w:r>
    </w:p>
    <w:p>
      <w:pPr>
        <w:pStyle w:val="Style15"/>
        <w:spacing w:before="5" w:after="1"/>
        <w:ind w:left="0" w:right="0" w:hanging="0"/>
        <w:jc w:val="left"/>
        <w:rPr>
          <w:sz w:val="24"/>
        </w:rPr>
      </w:pPr>
      <w:r>
        <w:rPr>
          <w:sz w:val="24"/>
        </w:rPr>
      </w:r>
    </w:p>
    <w:tbl>
      <w:tblPr>
        <w:tblW w:w="10175" w:type="dxa"/>
        <w:jc w:val="left"/>
        <w:tblInd w:w="113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816"/>
        <w:gridCol w:w="4253"/>
        <w:gridCol w:w="5106"/>
      </w:tblGrid>
      <w:tr>
        <w:trPr>
          <w:trHeight w:val="1067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14" w:after="0"/>
              <w:ind w:left="146" w:right="138" w:hanging="0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14" w:after="0"/>
              <w:ind w:left="108" w:right="165" w:hanging="0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если застройщиком 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лицо: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516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14" w:after="0"/>
              <w:ind w:left="148" w:right="138" w:hanging="0"/>
              <w:jc w:val="center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14" w:after="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Фамилия,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наличии)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1619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16" w:after="0"/>
              <w:ind w:left="148" w:right="138" w:hanging="0"/>
              <w:jc w:val="center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16" w:after="0"/>
              <w:ind w:left="108" w:right="943" w:hanging="0"/>
              <w:rPr>
                <w:sz w:val="24"/>
              </w:rPr>
            </w:pPr>
            <w:r>
              <w:rPr>
                <w:sz w:val="24"/>
              </w:rPr>
              <w:t>Реквизиты 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удостоверяющего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указываются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</w:p>
          <w:p>
            <w:pPr>
              <w:pStyle w:val="TableParagraph"/>
              <w:widowControl w:val="false"/>
              <w:ind w:left="108" w:right="145" w:hanging="0"/>
              <w:rPr>
                <w:sz w:val="24"/>
              </w:rPr>
            </w:pPr>
            <w:r>
              <w:rPr>
                <w:sz w:val="24"/>
              </w:rPr>
              <w:t>застройщик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предпринимателем)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1622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16" w:after="0"/>
              <w:ind w:left="148" w:right="138" w:hanging="0"/>
              <w:jc w:val="center"/>
              <w:rPr>
                <w:sz w:val="24"/>
              </w:rPr>
            </w:pPr>
            <w:r>
              <w:rPr>
                <w:sz w:val="24"/>
              </w:rPr>
              <w:t>1.1.3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16" w:after="0"/>
              <w:ind w:left="108" w:right="213" w:hanging="0"/>
              <w:rPr>
                <w:sz w:val="24"/>
              </w:rPr>
            </w:pPr>
            <w:r>
              <w:rPr>
                <w:sz w:val="24"/>
              </w:rPr>
              <w:t>Основной 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регистрационный номер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предпринимателя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случае если застройщик 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предпринимателем)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671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14" w:after="0"/>
              <w:ind w:left="146" w:right="138" w:hanging="0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tLeast" w:line="270" w:before="99" w:after="0"/>
              <w:ind w:left="108" w:right="446" w:hanging="0"/>
              <w:rPr>
                <w:sz w:val="24"/>
              </w:rPr>
            </w:pPr>
            <w:r>
              <w:rPr>
                <w:sz w:val="24"/>
              </w:rPr>
              <w:t>Сведения о юридическом лице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застройщиком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tbl>
      <w:tblPr>
        <w:tblW w:w="10175" w:type="dxa"/>
        <w:jc w:val="left"/>
        <w:tblInd w:w="113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816"/>
        <w:gridCol w:w="4253"/>
        <w:gridCol w:w="5106"/>
      </w:tblGrid>
      <w:tr>
        <w:trPr>
          <w:trHeight w:val="398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юридическое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лицо):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515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8" w:after="0"/>
              <w:ind w:left="148" w:right="138" w:hanging="0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8" w:after="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Полное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791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8" w:after="0"/>
              <w:ind w:left="148" w:right="138" w:hanging="0"/>
              <w:jc w:val="center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8" w:after="0"/>
              <w:ind w:left="108" w:right="1274" w:hanging="0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регистрационный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1619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8" w:after="0"/>
              <w:ind w:left="148" w:right="138" w:hanging="0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8" w:after="0"/>
              <w:ind w:left="108" w:right="331" w:hanging="0"/>
              <w:rPr>
                <w:sz w:val="24"/>
              </w:rPr>
            </w:pPr>
            <w:r>
              <w:rPr>
                <w:sz w:val="24"/>
              </w:rPr>
              <w:t>Идентификационный номер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налогоплательщика - юридического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 (не указывается в случае, 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застройщиком является иностранное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юридическое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лицо)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Style15"/>
        <w:spacing w:before="3" w:after="0"/>
        <w:ind w:left="0" w:right="0" w:hanging="0"/>
        <w:jc w:val="left"/>
        <w:rPr>
          <w:sz w:val="15"/>
        </w:rPr>
      </w:pPr>
      <w:r>
        <w:rPr>
          <w:sz w:val="15"/>
        </w:rPr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885" w:leader="none"/>
        </w:tabs>
        <w:spacing w:lineRule="auto" w:line="240" w:before="90" w:after="0"/>
        <w:ind w:left="1884" w:right="0" w:hanging="241"/>
        <w:jc w:val="left"/>
        <w:rPr>
          <w:sz w:val="24"/>
        </w:rPr>
      </w:pP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выданном</w:t>
      </w:r>
      <w:r>
        <w:rPr>
          <w:spacing w:val="-1"/>
          <w:sz w:val="24"/>
        </w:rPr>
        <w:t xml:space="preserve"> </w:t>
      </w:r>
      <w:r>
        <w:rPr>
          <w:sz w:val="24"/>
        </w:rPr>
        <w:t>уведомлении,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содержащем</w:t>
      </w:r>
      <w:r>
        <w:rPr>
          <w:spacing w:val="-3"/>
          <w:sz w:val="24"/>
        </w:rPr>
        <w:t xml:space="preserve"> </w:t>
      </w:r>
      <w:r>
        <w:rPr>
          <w:sz w:val="24"/>
        </w:rPr>
        <w:t>опечатку/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ошибку</w:t>
      </w:r>
    </w:p>
    <w:p>
      <w:pPr>
        <w:pStyle w:val="Style15"/>
        <w:spacing w:before="5" w:after="0"/>
        <w:ind w:left="0" w:right="0" w:hanging="0"/>
        <w:jc w:val="left"/>
        <w:rPr>
          <w:sz w:val="24"/>
        </w:rPr>
      </w:pPr>
      <w:r>
        <w:rPr>
          <w:sz w:val="24"/>
        </w:rPr>
      </w:r>
    </w:p>
    <w:tbl>
      <w:tblPr>
        <w:tblW w:w="10174" w:type="dxa"/>
        <w:jc w:val="left"/>
        <w:tblInd w:w="113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814"/>
        <w:gridCol w:w="4256"/>
        <w:gridCol w:w="2126"/>
        <w:gridCol w:w="2977"/>
      </w:tblGrid>
      <w:tr>
        <w:trPr>
          <w:trHeight w:val="551" w:hRule="atLeast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3" w:after="0"/>
              <w:ind w:left="9" w:right="0" w:hanging="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№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205" w:right="1200" w:hanging="0"/>
              <w:jc w:val="center"/>
              <w:rPr>
                <w:sz w:val="24"/>
              </w:rPr>
            </w:pPr>
            <w:r>
              <w:rPr>
                <w:sz w:val="24"/>
              </w:rPr>
              <w:t>Орган,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выдавший</w:t>
            </w:r>
          </w:p>
          <w:p>
            <w:pPr>
              <w:pStyle w:val="TableParagraph"/>
              <w:widowControl w:val="false"/>
              <w:spacing w:lineRule="exact" w:line="261"/>
              <w:ind w:left="1205" w:right="1200" w:hanging="0"/>
              <w:jc w:val="center"/>
              <w:rPr>
                <w:sz w:val="24"/>
              </w:rPr>
            </w:pPr>
            <w:r>
              <w:rPr>
                <w:sz w:val="24"/>
              </w:rPr>
              <w:t>уведомление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3" w:after="0"/>
              <w:ind w:left="156" w:right="0" w:hanging="0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928" w:right="919" w:hanging="0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  <w:p>
            <w:pPr>
              <w:pStyle w:val="TableParagraph"/>
              <w:widowControl w:val="false"/>
              <w:spacing w:lineRule="exact" w:line="261"/>
              <w:ind w:left="928" w:right="924" w:hanging="0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</w:tr>
      <w:tr>
        <w:trPr>
          <w:trHeight w:val="554" w:hRule="atLeast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Style15"/>
        <w:spacing w:before="5" w:after="0"/>
        <w:ind w:left="0" w:right="0" w:hanging="0"/>
        <w:jc w:val="left"/>
        <w:rPr>
          <w:sz w:val="23"/>
        </w:rPr>
      </w:pPr>
      <w:r>
        <w:rPr>
          <w:sz w:val="23"/>
        </w:rPr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2526" w:leader="none"/>
        </w:tabs>
        <w:spacing w:lineRule="auto" w:line="240" w:before="1" w:after="0"/>
        <w:ind w:left="2525" w:right="0" w:hanging="241"/>
        <w:jc w:val="left"/>
        <w:rPr>
          <w:sz w:val="24"/>
        </w:rPr>
      </w:pPr>
      <w:r>
        <w:rPr>
          <w:sz w:val="24"/>
        </w:rPr>
        <w:t>Обоснование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внесения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исправлений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уведомление</w:t>
      </w:r>
    </w:p>
    <w:p>
      <w:pPr>
        <w:pStyle w:val="Style15"/>
        <w:spacing w:before="5" w:after="0"/>
        <w:ind w:left="0" w:right="0" w:hanging="0"/>
        <w:jc w:val="left"/>
        <w:rPr>
          <w:sz w:val="24"/>
        </w:rPr>
      </w:pPr>
      <w:r>
        <w:rPr>
          <w:sz w:val="24"/>
        </w:rPr>
      </w:r>
    </w:p>
    <w:tbl>
      <w:tblPr>
        <w:tblW w:w="10172" w:type="dxa"/>
        <w:jc w:val="left"/>
        <w:tblInd w:w="113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814"/>
        <w:gridCol w:w="2127"/>
        <w:gridCol w:w="2553"/>
        <w:gridCol w:w="4677"/>
      </w:tblGrid>
      <w:tr>
        <w:trPr>
          <w:trHeight w:val="1104" w:hRule="atLeast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" w:after="0"/>
              <w:rPr>
                <w:sz w:val="35"/>
              </w:rPr>
            </w:pPr>
            <w:r>
              <w:rPr>
                <w:sz w:val="35"/>
              </w:rPr>
            </w:r>
          </w:p>
          <w:p>
            <w:pPr>
              <w:pStyle w:val="TableParagraph"/>
              <w:widowControl w:val="false"/>
              <w:ind w:left="9" w:right="0" w:hanging="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№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92" w:right="479" w:hanging="2"/>
              <w:jc w:val="center"/>
              <w:rPr>
                <w:sz w:val="24"/>
              </w:rPr>
            </w:pP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(сведения),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указанные</w:t>
            </w:r>
          </w:p>
          <w:p>
            <w:pPr>
              <w:pStyle w:val="TableParagraph"/>
              <w:widowControl w:val="false"/>
              <w:spacing w:lineRule="exact" w:line="262"/>
              <w:ind w:left="282" w:right="277" w:hanging="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уведомлении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200" w:right="191" w:hanging="0"/>
              <w:jc w:val="center"/>
              <w:rPr>
                <w:sz w:val="24"/>
              </w:rPr>
            </w:pPr>
            <w:r>
              <w:rPr>
                <w:sz w:val="24"/>
              </w:rPr>
              <w:t>Данные (сведения),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 необходимо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указать</w:t>
            </w:r>
          </w:p>
          <w:p>
            <w:pPr>
              <w:pStyle w:val="TableParagraph"/>
              <w:widowControl w:val="false"/>
              <w:spacing w:lineRule="exact" w:line="262"/>
              <w:ind w:left="198" w:right="191" w:hanging="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уведомлении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60" w:right="153" w:firstLine="6"/>
              <w:jc w:val="center"/>
              <w:rPr>
                <w:sz w:val="24"/>
              </w:rPr>
            </w:pPr>
            <w:r>
              <w:rPr>
                <w:sz w:val="24"/>
              </w:rPr>
              <w:t>Обоснование с указанием реквизита (-ов)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(-ов), документации,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widowControl w:val="false"/>
              <w:spacing w:lineRule="atLeast" w:line="270"/>
              <w:ind w:left="160" w:right="153" w:hanging="0"/>
              <w:jc w:val="center"/>
              <w:rPr>
                <w:sz w:val="24"/>
              </w:rPr>
            </w:pPr>
            <w:r>
              <w:rPr>
                <w:sz w:val="24"/>
              </w:rPr>
              <w:t>основании которых принималось решение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уведомления</w:t>
            </w:r>
          </w:p>
        </w:tc>
      </w:tr>
      <w:tr>
        <w:trPr>
          <w:trHeight w:val="551" w:hRule="atLeast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Style15"/>
        <w:spacing w:before="5" w:after="0"/>
        <w:ind w:left="0" w:right="0" w:hanging="0"/>
        <w:jc w:val="left"/>
        <w:rPr>
          <w:sz w:val="23"/>
        </w:rPr>
      </w:pPr>
      <w:r>
        <w:rPr>
          <w:sz w:val="23"/>
        </w:rPr>
      </w:r>
    </w:p>
    <w:p>
      <w:pPr>
        <w:pStyle w:val="Normal"/>
        <w:tabs>
          <w:tab w:val="clear" w:pos="720"/>
          <w:tab w:val="left" w:pos="10184" w:leader="none"/>
        </w:tabs>
        <w:spacing w:before="0" w:after="7"/>
        <w:ind w:left="217" w:right="319" w:hanging="0"/>
        <w:jc w:val="both"/>
        <w:rPr>
          <w:sz w:val="24"/>
        </w:rPr>
      </w:pPr>
      <w:r>
        <w:rPr>
          <w:sz w:val="24"/>
        </w:rPr>
        <w:t>Приложение:</w:t>
      </w:r>
      <w:r>
        <w:rPr>
          <w:sz w:val="24"/>
          <w:u w:val="single"/>
        </w:rPr>
        <w:tab/>
      </w:r>
      <w:r>
        <w:rPr>
          <w:sz w:val="24"/>
        </w:rPr>
        <w:t xml:space="preserve"> Номер</w:t>
      </w:r>
      <w:r>
        <w:rPr>
          <w:spacing w:val="-3"/>
          <w:sz w:val="24"/>
        </w:rPr>
        <w:t xml:space="preserve"> </w:t>
      </w:r>
      <w:r>
        <w:rPr>
          <w:sz w:val="24"/>
        </w:rPr>
        <w:t>телефона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адрес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почты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связи:</w:t>
      </w:r>
      <w:r>
        <w:rPr>
          <w:spacing w:val="2"/>
          <w:sz w:val="24"/>
        </w:rPr>
        <w:t xml:space="preserve"> </w:t>
      </w:r>
      <w:r>
        <w:rPr>
          <w:sz w:val="24"/>
          <w:u w:val="single"/>
        </w:rPr>
        <w:t xml:space="preserve"> </w:t>
        <w:tab/>
      </w:r>
      <w:r>
        <w:rPr>
          <w:sz w:val="24"/>
        </w:rPr>
        <w:t xml:space="preserve"> 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2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прошу:</w:t>
      </w:r>
    </w:p>
    <w:tbl>
      <w:tblPr>
        <w:tblW w:w="10175" w:type="dxa"/>
        <w:jc w:val="left"/>
        <w:tblInd w:w="113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8364"/>
        <w:gridCol w:w="1810"/>
      </w:tblGrid>
      <w:tr>
        <w:trPr>
          <w:trHeight w:val="1223" w:hRule="atLeast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4" w:after="0"/>
              <w:ind w:left="108" w:right="217" w:hanging="0"/>
              <w:rPr>
                <w:sz w:val="24"/>
              </w:rPr>
            </w:pPr>
            <w:r>
              <w:rPr>
                <w:sz w:val="24"/>
              </w:rPr>
              <w:t>направить в форме электронного документа в Личный кабинет в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«Единый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портал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муниципальных услуг (функций)»/на региональном портале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государственных и муниципальных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1500" w:hRule="atLeast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4" w:after="0"/>
              <w:ind w:left="108" w:right="217" w:hanging="0"/>
              <w:rPr>
                <w:sz w:val="24"/>
              </w:rPr>
            </w:pPr>
            <w:r>
              <w:rPr>
                <w:sz w:val="24"/>
              </w:rPr>
              <w:t>выдать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носителе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обращении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уполномоченный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 государственной власти, орган местного самоуправления либо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многофункциональный центр предоставления государственных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адресу: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671" w:hRule="atLeast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4" w:after="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направить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носителе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адрес: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398" w:hRule="atLeast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67" w:after="0"/>
              <w:ind w:left="2190" w:right="2185" w:hanging="0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Style15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5"/>
        <w:spacing w:before="7" w:after="0"/>
        <w:ind w:left="0" w:right="0" w:hanging="0"/>
        <w:jc w:val="left"/>
        <w:rPr>
          <w:sz w:val="24"/>
        </w:rPr>
      </w:pPr>
      <w:r>
        <w:rPr>
          <w:sz w:val="24"/>
        </w:rPr>
        <mc:AlternateContent>
          <mc:Choice Requires="wps">
            <w:drawing>
              <wp:anchor behindDoc="1" distT="0" distB="0" distL="0" distR="0" simplePos="0" locked="0" layoutInCell="0" allowOverlap="1" relativeHeight="15">
                <wp:simplePos x="0" y="0"/>
                <wp:positionH relativeFrom="page">
                  <wp:posOffset>2972435</wp:posOffset>
                </wp:positionH>
                <wp:positionV relativeFrom="paragraph">
                  <wp:posOffset>204470</wp:posOffset>
                </wp:positionV>
                <wp:extent cx="1287780" cy="7620"/>
                <wp:effectExtent l="0" t="0" r="0" b="0"/>
                <wp:wrapTopAndBottom/>
                <wp:docPr id="7" name="Изображение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000" cy="68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Изображение7" path="m0,0l-2147483645,0l-2147483645,-2147483646l0,-2147483646xe" fillcolor="black" stroked="f" style="position:absolute;margin-left:234.05pt;margin-top:16.1pt;width:101.3pt;height:0.5pt;mso-wrap-style:none;v-text-anchor:middle;mso-position-horizontal-relative:page">
                <v:fill o:detectmouseclick="t" type="solid" color2="white"/>
                <v:stroke color="#3465a4" joinstyle="round" endcap="flat"/>
                <w10:wrap type="topAndBottom"/>
              </v:rect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0" allowOverlap="1" relativeHeight="16">
                <wp:simplePos x="0" y="0"/>
                <wp:positionH relativeFrom="page">
                  <wp:posOffset>4592320</wp:posOffset>
                </wp:positionH>
                <wp:positionV relativeFrom="paragraph">
                  <wp:posOffset>204470</wp:posOffset>
                </wp:positionV>
                <wp:extent cx="1997710" cy="7620"/>
                <wp:effectExtent l="0" t="0" r="0" b="0"/>
                <wp:wrapTopAndBottom/>
                <wp:docPr id="8" name="Изображение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6920" cy="68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Изображение8" path="m0,0l-2147483645,0l-2147483645,-2147483646l0,-2147483646xe" fillcolor="black" stroked="f" style="position:absolute;margin-left:361.6pt;margin-top:16.1pt;width:157.2pt;height:0.5pt;mso-wrap-style:none;v-text-anchor:middle;mso-position-horizontal-relative:page">
                <v:fill o:detectmouseclick="t" type="solid" color2="white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Normal"/>
        <w:tabs>
          <w:tab w:val="clear" w:pos="720"/>
          <w:tab w:val="left" w:pos="6697" w:leader="none"/>
        </w:tabs>
        <w:spacing w:lineRule="exact" w:line="207" w:before="0" w:after="0"/>
        <w:ind w:left="4213" w:right="0" w:hanging="0"/>
        <w:jc w:val="left"/>
        <w:rPr>
          <w:sz w:val="20"/>
        </w:rPr>
      </w:pPr>
      <w:r>
        <w:rPr>
          <w:sz w:val="20"/>
        </w:rPr>
        <w:t>(подпись)</w:t>
        <w:tab/>
        <w:t>(фамилия,</w:t>
      </w:r>
      <w:r>
        <w:rPr>
          <w:spacing w:val="-4"/>
          <w:sz w:val="20"/>
        </w:rPr>
        <w:t xml:space="preserve"> </w:t>
      </w:r>
      <w:r>
        <w:rPr>
          <w:sz w:val="20"/>
        </w:rPr>
        <w:t>имя,</w:t>
      </w:r>
      <w:r>
        <w:rPr>
          <w:spacing w:val="-4"/>
          <w:sz w:val="20"/>
        </w:rPr>
        <w:t xml:space="preserve"> </w:t>
      </w:r>
      <w:r>
        <w:rPr>
          <w:sz w:val="20"/>
        </w:rPr>
        <w:t>отчество</w:t>
      </w:r>
    </w:p>
    <w:p>
      <w:pPr>
        <w:pStyle w:val="Normal"/>
        <w:spacing w:lineRule="exact" w:line="230" w:before="10" w:after="0"/>
        <w:ind w:left="7134" w:right="0" w:hanging="0"/>
        <w:jc w:val="left"/>
        <w:rPr>
          <w:sz w:val="20"/>
        </w:rPr>
      </w:pPr>
      <w:r>
        <mc:AlternateContent>
          <mc:Choice Requires="wps">
            <w:drawing>
              <wp:anchor behindDoc="1" distT="3810" distB="3810" distL="3810" distR="3810" simplePos="0" locked="0" layoutInCell="0" allowOverlap="1" relativeHeight="5">
                <wp:simplePos x="0" y="0"/>
                <wp:positionH relativeFrom="page">
                  <wp:posOffset>810895</wp:posOffset>
                </wp:positionH>
                <wp:positionV relativeFrom="paragraph">
                  <wp:posOffset>-1260475</wp:posOffset>
                </wp:positionV>
                <wp:extent cx="2941955" cy="1270"/>
                <wp:effectExtent l="0" t="0" r="0" b="0"/>
                <wp:wrapNone/>
                <wp:docPr id="9" name="Изображение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1200" cy="0"/>
                        </a:xfrm>
                        <a:prstGeom prst="line">
                          <a:avLst/>
                        </a:prstGeom>
                        <a:ln w="75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3.85pt,-99.25pt" to="295.4pt,-99.25pt" ID="Изображение9" stroked="t" style="position:absolute;mso-position-horizontal-relative:page">
                <v:stroke color="black" weight="7560" joinstyle="round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1" distT="3810" distB="3810" distL="3810" distR="3810" simplePos="0" locked="0" layoutInCell="0" allowOverlap="1" relativeHeight="6">
                <wp:simplePos x="0" y="0"/>
                <wp:positionH relativeFrom="page">
                  <wp:posOffset>810895</wp:posOffset>
                </wp:positionH>
                <wp:positionV relativeFrom="paragraph">
                  <wp:posOffset>-828040</wp:posOffset>
                </wp:positionV>
                <wp:extent cx="2941955" cy="1270"/>
                <wp:effectExtent l="0" t="0" r="0" b="0"/>
                <wp:wrapNone/>
                <wp:docPr id="10" name="Изображение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1200" cy="0"/>
                        </a:xfrm>
                        <a:prstGeom prst="line">
                          <a:avLst/>
                        </a:prstGeom>
                        <a:ln w="75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3.85pt,-65.2pt" to="295.4pt,-65.2pt" ID="Изображение10" stroked="t" style="position:absolute;mso-position-horizontal-relative:page">
                <v:stroke color="black" weight="7560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sz w:val="20"/>
        </w:rPr>
        <w:t>(при</w:t>
      </w:r>
      <w:r>
        <w:rPr>
          <w:spacing w:val="-6"/>
          <w:sz w:val="20"/>
        </w:rPr>
        <w:t xml:space="preserve"> </w:t>
      </w:r>
      <w:r>
        <w:rPr>
          <w:sz w:val="20"/>
        </w:rPr>
        <w:t>наличии)</w:t>
      </w:r>
    </w:p>
    <w:p>
      <w:pPr>
        <w:pStyle w:val="Normal"/>
        <w:spacing w:lineRule="exact" w:line="276" w:before="0" w:after="0"/>
        <w:ind w:left="217" w:right="0" w:hanging="0"/>
        <w:jc w:val="left"/>
        <w:rPr>
          <w:sz w:val="24"/>
        </w:rPr>
      </w:pPr>
      <w:r>
        <w:rPr>
          <w:sz w:val="24"/>
        </w:rPr>
        <w:t>*Нужное</w:t>
      </w:r>
      <w:r>
        <w:rPr>
          <w:spacing w:val="-5"/>
          <w:sz w:val="24"/>
        </w:rPr>
        <w:t xml:space="preserve"> </w:t>
      </w:r>
      <w:r>
        <w:rPr>
          <w:sz w:val="24"/>
        </w:rPr>
        <w:t>подчеркнуть.</w:t>
      </w:r>
    </w:p>
    <w:p>
      <w:pPr>
        <w:sectPr>
          <w:type w:val="nextPage"/>
          <w:pgSz w:w="11906" w:h="16838"/>
          <w:pgMar w:left="1060" w:right="340" w:header="0" w:top="112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76" w:before="0" w:after="0"/>
        <w:jc w:val="left"/>
        <w:rPr>
          <w:sz w:val="24"/>
        </w:rPr>
      </w:pPr>
      <w:r>
        <w:rPr>
          <w:sz w:val="24"/>
        </w:rPr>
      </w:r>
    </w:p>
    <w:p>
      <w:pPr>
        <w:pStyle w:val="Style15"/>
        <w:spacing w:before="67" w:after="0"/>
        <w:ind w:left="5857" w:right="222" w:firstLine="2361"/>
        <w:jc w:val="right"/>
        <w:rPr>
          <w:sz w:val="22"/>
        </w:rPr>
      </w:pPr>
      <w:r>
        <w:rPr/>
        <w:t>Приложение № 3</w:t>
      </w:r>
      <w:r>
        <w:rPr>
          <w:spacing w:val="-67"/>
        </w:rPr>
        <w:t xml:space="preserve"> </w:t>
      </w:r>
      <w:r>
        <w:rPr/>
        <w:t>к</w:t>
      </w:r>
      <w:r>
        <w:rPr>
          <w:spacing w:val="9"/>
        </w:rPr>
        <w:t xml:space="preserve"> </w:t>
      </w:r>
      <w:r>
        <w:rPr/>
        <w:t>Административному</w:t>
      </w:r>
      <w:r>
        <w:rPr>
          <w:spacing w:val="5"/>
        </w:rPr>
        <w:t xml:space="preserve"> </w:t>
      </w:r>
      <w:r>
        <w:rPr/>
        <w:t>регламенту</w:t>
      </w:r>
      <w:r>
        <w:rPr>
          <w:spacing w:val="1"/>
        </w:rPr>
        <w:t xml:space="preserve"> </w:t>
      </w:r>
      <w:r>
        <w:rPr/>
        <w:t>по</w:t>
      </w:r>
      <w:r>
        <w:rPr>
          <w:spacing w:val="-8"/>
        </w:rPr>
        <w:t xml:space="preserve"> </w:t>
      </w:r>
      <w:r>
        <w:rPr/>
        <w:t>предоставлению</w:t>
      </w:r>
      <w:r>
        <w:rPr>
          <w:spacing w:val="-9"/>
        </w:rPr>
        <w:t xml:space="preserve"> </w:t>
      </w:r>
      <w:r>
        <w:rPr/>
        <w:t>государственной</w:t>
      </w:r>
    </w:p>
    <w:p>
      <w:pPr>
        <w:pStyle w:val="Style15"/>
        <w:spacing w:before="2" w:after="0"/>
        <w:ind w:left="0" w:right="227" w:hanging="0"/>
        <w:jc w:val="right"/>
        <w:rPr>
          <w:sz w:val="22"/>
        </w:rPr>
      </w:pPr>
      <w:r>
        <w:rPr/>
        <w:t>(муниципальной)</w:t>
      </w:r>
      <w:r>
        <w:rPr>
          <w:spacing w:val="-11"/>
        </w:rPr>
        <w:t xml:space="preserve"> </w:t>
      </w:r>
      <w:r>
        <w:rPr/>
        <w:t>услуги</w:t>
      </w:r>
    </w:p>
    <w:p>
      <w:pPr>
        <w:pStyle w:val="Style15"/>
        <w:ind w:left="0" w:right="0" w:hanging="0"/>
        <w:jc w:val="left"/>
        <w:rPr>
          <w:sz w:val="22"/>
        </w:rPr>
      </w:pPr>
      <w:r>
        <w:rPr>
          <w:sz w:val="22"/>
        </w:rPr>
      </w:r>
    </w:p>
    <w:p>
      <w:pPr>
        <w:pStyle w:val="Normal"/>
        <w:spacing w:before="0" w:after="0"/>
        <w:ind w:left="0" w:right="222" w:hanging="0"/>
        <w:jc w:val="right"/>
        <w:rPr>
          <w:sz w:val="24"/>
        </w:rPr>
      </w:pPr>
      <w:r>
        <w:rPr>
          <w:sz w:val="24"/>
        </w:rPr>
        <w:t>ФОРМА</w:t>
      </w:r>
    </w:p>
    <w:p>
      <w:pPr>
        <w:pStyle w:val="Style15"/>
        <w:ind w:left="0" w:right="0" w:hanging="0"/>
        <w:jc w:val="left"/>
        <w:rPr>
          <w:sz w:val="26"/>
        </w:rPr>
      </w:pPr>
      <w:r>
        <w:rPr>
          <w:sz w:val="26"/>
        </w:rPr>
      </w:r>
    </w:p>
    <w:p>
      <w:pPr>
        <w:pStyle w:val="Style15"/>
        <w:ind w:left="0" w:right="0" w:hanging="0"/>
        <w:jc w:val="left"/>
        <w:rPr>
          <w:sz w:val="22"/>
        </w:rPr>
      </w:pPr>
      <w:r>
        <w:rPr>
          <w:sz w:val="22"/>
        </w:rPr>
      </w:r>
    </w:p>
    <w:p>
      <w:pPr>
        <w:pStyle w:val="Normal"/>
        <w:tabs>
          <w:tab w:val="clear" w:pos="720"/>
          <w:tab w:val="left" w:pos="10219" w:leader="none"/>
        </w:tabs>
        <w:spacing w:lineRule="auto" w:line="247" w:before="0" w:after="0"/>
        <w:ind w:left="4134" w:right="284" w:hanging="941"/>
        <w:jc w:val="left"/>
        <w:rPr>
          <w:sz w:val="20"/>
        </w:rPr>
      </w:pPr>
      <w:r>
        <w:rPr>
          <w:sz w:val="24"/>
        </w:rPr>
        <w:t>Кому</w:t>
      </w:r>
      <w:r>
        <w:rPr>
          <w:sz w:val="24"/>
          <w:u w:val="single"/>
        </w:rPr>
        <w:tab/>
        <w:tab/>
      </w:r>
      <w:r>
        <w:rPr>
          <w:sz w:val="24"/>
        </w:rPr>
        <w:t xml:space="preserve"> </w:t>
      </w:r>
      <w:r>
        <w:rPr>
          <w:sz w:val="20"/>
        </w:rPr>
        <w:t>(фамилия, имя, отчество (при наличии) застройщика, ОГРНИП (для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4"/>
          <w:sz w:val="20"/>
        </w:rPr>
        <w:t xml:space="preserve"> </w:t>
      </w:r>
      <w:r>
        <w:rPr>
          <w:sz w:val="20"/>
        </w:rPr>
        <w:t>лица,</w:t>
      </w:r>
      <w:r>
        <w:rPr>
          <w:spacing w:val="-3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качестве</w:t>
      </w:r>
      <w:r>
        <w:rPr>
          <w:spacing w:val="-2"/>
          <w:sz w:val="20"/>
        </w:rPr>
        <w:t xml:space="preserve"> </w:t>
      </w:r>
      <w:r>
        <w:rPr>
          <w:sz w:val="20"/>
        </w:rPr>
        <w:t>индивидуального</w:t>
      </w:r>
    </w:p>
    <w:p>
      <w:pPr>
        <w:pStyle w:val="Normal"/>
        <w:spacing w:lineRule="auto" w:line="247" w:before="2" w:after="0"/>
        <w:ind w:left="4825" w:right="464" w:hanging="550"/>
        <w:jc w:val="left"/>
        <w:rPr>
          <w:sz w:val="20"/>
        </w:rPr>
      </w:pPr>
      <w:r>
        <w:rPr>
          <w:sz w:val="20"/>
        </w:rPr>
        <w:t>предпринимателя)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42"/>
          <w:sz w:val="20"/>
        </w:rPr>
        <w:t xml:space="preserve"> </w:t>
      </w:r>
      <w:r>
        <w:rPr>
          <w:sz w:val="20"/>
        </w:rPr>
        <w:t>для</w:t>
      </w:r>
      <w:r>
        <w:rPr>
          <w:spacing w:val="-5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3"/>
          <w:sz w:val="20"/>
        </w:rPr>
        <w:t xml:space="preserve"> </w:t>
      </w:r>
      <w:r>
        <w:rPr>
          <w:sz w:val="20"/>
        </w:rPr>
        <w:t>лица,</w:t>
      </w:r>
      <w:r>
        <w:rPr>
          <w:spacing w:val="-3"/>
          <w:sz w:val="20"/>
        </w:rPr>
        <w:t xml:space="preserve"> </w:t>
      </w:r>
      <w:r>
        <w:rPr>
          <w:sz w:val="20"/>
        </w:rPr>
        <w:t>полное</w:t>
      </w:r>
      <w:r>
        <w:rPr>
          <w:spacing w:val="-4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-47"/>
          <w:sz w:val="20"/>
        </w:rPr>
        <w:t xml:space="preserve"> </w:t>
      </w:r>
      <w:r>
        <w:rPr>
          <w:sz w:val="20"/>
        </w:rPr>
        <w:t>застройщика,</w:t>
      </w:r>
      <w:r>
        <w:rPr>
          <w:spacing w:val="-1"/>
          <w:sz w:val="20"/>
        </w:rPr>
        <w:t xml:space="preserve"> </w:t>
      </w:r>
      <w:r>
        <w:rPr>
          <w:sz w:val="20"/>
        </w:rPr>
        <w:t>ИНН*,</w:t>
      </w:r>
      <w:r>
        <w:rPr>
          <w:spacing w:val="-1"/>
          <w:sz w:val="20"/>
        </w:rPr>
        <w:t xml:space="preserve"> </w:t>
      </w:r>
      <w:r>
        <w:rPr>
          <w:sz w:val="20"/>
        </w:rPr>
        <w:t>ОГРН</w:t>
      </w:r>
      <w:r>
        <w:rPr>
          <w:spacing w:val="3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для</w:t>
      </w:r>
      <w:r>
        <w:rPr>
          <w:spacing w:val="-3"/>
          <w:sz w:val="20"/>
        </w:rPr>
        <w:t xml:space="preserve"> </w:t>
      </w:r>
      <w:r>
        <w:rPr>
          <w:sz w:val="20"/>
        </w:rPr>
        <w:t>юридического лица</w:t>
      </w:r>
    </w:p>
    <w:p>
      <w:pPr>
        <w:pStyle w:val="Style15"/>
        <w:ind w:left="0" w:right="0" w:hanging="0"/>
        <w:jc w:val="left"/>
        <w:rPr>
          <w:sz w:val="17"/>
        </w:rPr>
      </w:pPr>
      <w:r>
        <w:rPr>
          <w:sz w:val="17"/>
        </w:rPr>
        <mc:AlternateContent>
          <mc:Choice Requires="wps">
            <w:drawing>
              <wp:anchor behindDoc="1" distT="7620" distB="7620" distL="7620" distR="7620" simplePos="0" locked="0" layoutInCell="0" allowOverlap="1" relativeHeight="17">
                <wp:simplePos x="0" y="0"/>
                <wp:positionH relativeFrom="page">
                  <wp:posOffset>2701290</wp:posOffset>
                </wp:positionH>
                <wp:positionV relativeFrom="paragraph">
                  <wp:posOffset>153670</wp:posOffset>
                </wp:positionV>
                <wp:extent cx="4420870" cy="1270"/>
                <wp:effectExtent l="0" t="0" r="0" b="0"/>
                <wp:wrapTopAndBottom/>
                <wp:docPr id="11" name="Изображение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20080" cy="720"/>
                        </a:xfrm>
                        <a:prstGeom prst="line">
                          <a:avLst/>
                        </a:prstGeom>
                        <a:ln w="75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12.7pt,12.1pt" to="560.7pt,12.1pt" ID="Изображение11" stroked="t" style="position:absolute;mso-position-horizontal-relative:page">
                <v:stroke color="black" weight="756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Normal"/>
        <w:spacing w:before="2" w:after="0"/>
        <w:ind w:left="3514" w:right="0" w:hanging="0"/>
        <w:jc w:val="left"/>
        <w:rPr>
          <w:sz w:val="20"/>
        </w:rPr>
      </w:pPr>
      <w:r>
        <w:rPr>
          <w:sz w:val="20"/>
        </w:rPr>
        <w:t>почтовый</w:t>
      </w:r>
      <w:r>
        <w:rPr>
          <w:spacing w:val="-3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4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4"/>
          <w:sz w:val="20"/>
        </w:rPr>
        <w:t xml:space="preserve"> </w:t>
      </w:r>
      <w:r>
        <w:rPr>
          <w:sz w:val="20"/>
        </w:rPr>
        <w:t>адрес</w:t>
      </w:r>
      <w:r>
        <w:rPr>
          <w:spacing w:val="-3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3"/>
          <w:sz w:val="20"/>
        </w:rPr>
        <w:t xml:space="preserve"> </w:t>
      </w:r>
      <w:r>
        <w:rPr>
          <w:sz w:val="20"/>
        </w:rPr>
        <w:t>почты</w:t>
      </w:r>
      <w:r>
        <w:rPr>
          <w:spacing w:val="-3"/>
          <w:sz w:val="20"/>
        </w:rPr>
        <w:t xml:space="preserve"> </w:t>
      </w:r>
      <w:r>
        <w:rPr>
          <w:sz w:val="20"/>
        </w:rPr>
        <w:t>застройщика)</w:t>
      </w:r>
    </w:p>
    <w:p>
      <w:pPr>
        <w:pStyle w:val="Style15"/>
        <w:ind w:left="0" w:right="0" w:hanging="0"/>
        <w:jc w:val="left"/>
        <w:rPr>
          <w:sz w:val="22"/>
        </w:rPr>
      </w:pPr>
      <w:r>
        <w:rPr>
          <w:sz w:val="22"/>
        </w:rPr>
      </w:r>
    </w:p>
    <w:p>
      <w:pPr>
        <w:pStyle w:val="Style15"/>
        <w:ind w:left="0" w:right="0" w:hanging="0"/>
        <w:jc w:val="left"/>
        <w:rPr>
          <w:sz w:val="22"/>
        </w:rPr>
      </w:pPr>
      <w:r>
        <w:rPr>
          <w:sz w:val="22"/>
        </w:rPr>
      </w:r>
    </w:p>
    <w:p>
      <w:pPr>
        <w:pStyle w:val="Style15"/>
        <w:spacing w:before="4" w:after="0"/>
        <w:ind w:left="0" w:right="0" w:hanging="0"/>
        <w:jc w:val="left"/>
        <w:rPr>
          <w:sz w:val="22"/>
        </w:rPr>
      </w:pPr>
      <w:r>
        <w:rPr>
          <w:sz w:val="22"/>
        </w:rPr>
      </w:r>
    </w:p>
    <w:p>
      <w:pPr>
        <w:pStyle w:val="Normal"/>
        <w:spacing w:before="0" w:after="0"/>
        <w:ind w:left="221" w:right="228" w:hanging="0"/>
        <w:jc w:val="center"/>
        <w:rPr>
          <w:b/>
          <w:b/>
          <w:sz w:val="24"/>
        </w:rPr>
      </w:pPr>
      <w:r>
        <w:rPr>
          <w:b/>
          <w:sz w:val="24"/>
        </w:rPr>
        <w:t>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 Ш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 Н 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</w:t>
      </w:r>
    </w:p>
    <w:p>
      <w:pPr>
        <w:pStyle w:val="Normal"/>
        <w:spacing w:before="0" w:after="0"/>
        <w:ind w:left="223" w:right="228" w:hanging="0"/>
        <w:jc w:val="center"/>
        <w:rPr>
          <w:b/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внесении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исправлений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</w:p>
    <w:p>
      <w:pPr>
        <w:pStyle w:val="Normal"/>
        <w:spacing w:before="0" w:after="0"/>
        <w:ind w:left="214" w:right="228" w:hanging="0"/>
        <w:jc w:val="center"/>
        <w:rPr>
          <w:b/>
          <w:b/>
          <w:sz w:val="24"/>
        </w:rPr>
      </w:pPr>
      <w:r>
        <w:rPr>
          <w:b/>
          <w:sz w:val="24"/>
        </w:rPr>
        <w:t>уведомление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соответствии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указанных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уведомлении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планируемом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строительстве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реконструкции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 параметрам и допустимости размещения объекта индивидуального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дома 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земельном участке,</w:t>
      </w:r>
    </w:p>
    <w:p>
      <w:pPr>
        <w:pStyle w:val="Normal"/>
        <w:spacing w:before="0" w:after="0"/>
        <w:ind w:left="233" w:right="244" w:firstLine="63"/>
        <w:jc w:val="center"/>
        <w:rPr>
          <w:b/>
          <w:b/>
          <w:sz w:val="24"/>
        </w:rPr>
      </w:pPr>
      <w:r>
        <w:rPr>
          <w:b/>
          <w:sz w:val="24"/>
        </w:rPr>
        <w:t>уведомление о несоответствии указанных в уведомлении о планируемом строительстве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реконструкции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объекта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индивидуального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садового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дома 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параметрам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(или)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недопустимости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размещения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объекта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индивидуального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 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 земельном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участке**</w:t>
      </w:r>
    </w:p>
    <w:p>
      <w:pPr>
        <w:pStyle w:val="Normal"/>
        <w:spacing w:before="1" w:after="0"/>
        <w:ind w:left="220" w:right="228" w:hanging="0"/>
        <w:jc w:val="center"/>
        <w:rPr>
          <w:b/>
          <w:b/>
          <w:sz w:val="24"/>
        </w:rPr>
      </w:pPr>
      <w:r>
        <w:rPr>
          <w:b/>
          <w:sz w:val="24"/>
        </w:rPr>
        <w:t>(далее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уведомление)</w:t>
      </w:r>
    </w:p>
    <w:p>
      <w:pPr>
        <w:pStyle w:val="Style15"/>
        <w:ind w:left="0" w:right="0" w:hanging="0"/>
        <w:jc w:val="left"/>
        <w:rPr>
          <w:b/>
          <w:b/>
          <w:sz w:val="20"/>
        </w:rPr>
      </w:pPr>
      <w:r>
        <w:rPr>
          <w:b/>
          <w:sz w:val="20"/>
        </w:rPr>
      </w:r>
    </w:p>
    <w:p>
      <w:pPr>
        <w:pStyle w:val="Style15"/>
        <w:spacing w:before="4" w:after="0"/>
        <w:ind w:left="0" w:right="0" w:hanging="0"/>
        <w:jc w:val="left"/>
        <w:rPr>
          <w:b/>
          <w:b/>
          <w:sz w:val="21"/>
        </w:rPr>
      </w:pPr>
      <w:r>
        <w:rPr>
          <w:b/>
          <w:sz w:val="21"/>
        </w:rPr>
        <mc:AlternateContent>
          <mc:Choice Requires="wps">
            <w:drawing>
              <wp:anchor behindDoc="1" distT="7620" distB="7620" distL="7620" distR="7620" simplePos="0" locked="0" layoutInCell="0" allowOverlap="1" relativeHeight="18">
                <wp:simplePos x="0" y="0"/>
                <wp:positionH relativeFrom="page">
                  <wp:posOffset>810895</wp:posOffset>
                </wp:positionH>
                <wp:positionV relativeFrom="paragraph">
                  <wp:posOffset>184785</wp:posOffset>
                </wp:positionV>
                <wp:extent cx="6326505" cy="1270"/>
                <wp:effectExtent l="0" t="0" r="0" b="0"/>
                <wp:wrapTopAndBottom/>
                <wp:docPr id="12" name="Изображение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5920" cy="0"/>
                        </a:xfrm>
                        <a:prstGeom prst="line">
                          <a:avLst/>
                        </a:prstGeom>
                        <a:ln w="75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3.85pt,14.55pt" to="561.9pt,14.55pt" ID="Изображение12" stroked="t" style="position:absolute;mso-position-horizontal-relative:page">
                <v:stroke color="black" weight="756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Normal"/>
        <w:spacing w:lineRule="auto" w:line="240" w:before="0" w:after="0"/>
        <w:ind w:left="215" w:right="228" w:hanging="0"/>
        <w:jc w:val="center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 исполнительной</w:t>
      </w:r>
      <w:r>
        <w:rPr>
          <w:spacing w:val="-48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2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3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3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3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2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2"/>
          <w:sz w:val="20"/>
        </w:rPr>
        <w:t xml:space="preserve"> </w:t>
      </w:r>
      <w:r>
        <w:rPr>
          <w:sz w:val="20"/>
        </w:rPr>
        <w:t>самоуправления)</w:t>
      </w:r>
    </w:p>
    <w:p>
      <w:pPr>
        <w:pStyle w:val="Normal"/>
        <w:spacing w:lineRule="exact" w:line="275" w:before="0" w:after="0"/>
        <w:ind w:left="43" w:right="58" w:hanging="0"/>
        <w:jc w:val="center"/>
        <w:rPr>
          <w:sz w:val="24"/>
        </w:rPr>
      </w:pPr>
      <w:r>
        <w:rPr>
          <w:sz w:val="24"/>
        </w:rPr>
        <w:t>по</w:t>
      </w:r>
      <w:r>
        <w:rPr>
          <w:spacing w:val="67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66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67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67"/>
          <w:sz w:val="24"/>
        </w:rPr>
        <w:t xml:space="preserve"> </w:t>
      </w:r>
      <w:r>
        <w:rPr>
          <w:sz w:val="24"/>
        </w:rPr>
        <w:t>об</w:t>
      </w:r>
      <w:r>
        <w:rPr>
          <w:spacing w:val="65"/>
          <w:sz w:val="24"/>
        </w:rPr>
        <w:t xml:space="preserve"> </w:t>
      </w:r>
      <w:r>
        <w:rPr>
          <w:sz w:val="24"/>
        </w:rPr>
        <w:t>исправлении</w:t>
      </w:r>
      <w:r>
        <w:rPr>
          <w:spacing w:val="68"/>
          <w:sz w:val="24"/>
        </w:rPr>
        <w:t xml:space="preserve"> </w:t>
      </w:r>
      <w:r>
        <w:rPr>
          <w:sz w:val="24"/>
        </w:rPr>
        <w:t>допущенных</w:t>
      </w:r>
      <w:r>
        <w:rPr>
          <w:spacing w:val="69"/>
          <w:sz w:val="24"/>
        </w:rPr>
        <w:t xml:space="preserve"> </w:t>
      </w:r>
      <w:r>
        <w:rPr>
          <w:sz w:val="24"/>
        </w:rPr>
        <w:t>опечаток</w:t>
      </w:r>
      <w:r>
        <w:rPr>
          <w:spacing w:val="68"/>
          <w:sz w:val="24"/>
        </w:rPr>
        <w:t xml:space="preserve"> </w:t>
      </w:r>
      <w:r>
        <w:rPr>
          <w:sz w:val="24"/>
        </w:rPr>
        <w:t>и</w:t>
      </w:r>
      <w:r>
        <w:rPr>
          <w:spacing w:val="68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67"/>
          <w:sz w:val="24"/>
        </w:rPr>
        <w:t xml:space="preserve"> </w:t>
      </w:r>
      <w:r>
        <w:rPr>
          <w:sz w:val="24"/>
        </w:rPr>
        <w:t>в</w:t>
      </w:r>
    </w:p>
    <w:p>
      <w:pPr>
        <w:pStyle w:val="Normal"/>
        <w:tabs>
          <w:tab w:val="clear" w:pos="720"/>
          <w:tab w:val="left" w:pos="3403" w:leader="none"/>
          <w:tab w:val="left" w:pos="5435" w:leader="none"/>
        </w:tabs>
        <w:spacing w:lineRule="exact" w:line="269" w:before="0" w:after="0"/>
        <w:ind w:left="217" w:right="0" w:hanging="0"/>
        <w:jc w:val="left"/>
        <w:rPr>
          <w:sz w:val="24"/>
        </w:rPr>
      </w:pPr>
      <w:r>
        <w:rPr>
          <w:sz w:val="24"/>
        </w:rPr>
        <w:t>уведомлении   от</w:t>
      </w:r>
      <w:r>
        <w:rPr>
          <w:sz w:val="24"/>
          <w:u w:val="single"/>
        </w:rPr>
        <w:tab/>
      </w:r>
      <w:r>
        <w:rPr>
          <w:sz w:val="24"/>
        </w:rPr>
        <w:t>№</w:t>
      </w:r>
      <w:r>
        <w:rPr>
          <w:sz w:val="24"/>
          <w:u w:val="single"/>
        </w:rPr>
        <w:tab/>
      </w:r>
      <w:r>
        <w:rPr>
          <w:sz w:val="24"/>
        </w:rPr>
        <w:t>принято</w:t>
      </w:r>
      <w:r>
        <w:rPr>
          <w:spacing w:val="119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20"/>
          <w:sz w:val="24"/>
        </w:rPr>
        <w:t xml:space="preserve"> </w:t>
      </w:r>
      <w:r>
        <w:rPr>
          <w:sz w:val="24"/>
        </w:rPr>
        <w:t>об</w:t>
      </w:r>
      <w:r>
        <w:rPr>
          <w:spacing w:val="119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19"/>
          <w:sz w:val="24"/>
        </w:rPr>
        <w:t xml:space="preserve"> </w:t>
      </w:r>
      <w:r>
        <w:rPr>
          <w:sz w:val="24"/>
        </w:rPr>
        <w:t>во</w:t>
      </w:r>
      <w:r>
        <w:rPr>
          <w:spacing w:val="119"/>
          <w:sz w:val="24"/>
        </w:rPr>
        <w:t xml:space="preserve"> </w:t>
      </w:r>
      <w:r>
        <w:rPr>
          <w:sz w:val="24"/>
        </w:rPr>
        <w:t>внесении</w:t>
      </w:r>
    </w:p>
    <w:p>
      <w:pPr>
        <w:pStyle w:val="Normal"/>
        <w:spacing w:before="38" w:after="0"/>
        <w:ind w:left="2496" w:right="0" w:hanging="0"/>
        <w:jc w:val="left"/>
        <w:rPr>
          <w:sz w:val="20"/>
        </w:rPr>
      </w:pPr>
      <w:r>
        <w:rPr>
          <w:sz w:val="20"/>
        </w:rPr>
        <w:t>(дата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номер</w:t>
      </w:r>
      <w:r>
        <w:rPr>
          <w:spacing w:val="-2"/>
          <w:sz w:val="20"/>
        </w:rPr>
        <w:t xml:space="preserve"> </w:t>
      </w:r>
      <w:r>
        <w:rPr>
          <w:sz w:val="20"/>
        </w:rPr>
        <w:t>регистрации)</w:t>
      </w:r>
    </w:p>
    <w:p>
      <w:pPr>
        <w:pStyle w:val="Normal"/>
        <w:spacing w:before="8" w:after="0"/>
        <w:ind w:left="217" w:right="0" w:hanging="0"/>
        <w:jc w:val="left"/>
        <w:rPr>
          <w:sz w:val="24"/>
        </w:rPr>
      </w:pPr>
      <w:r>
        <w:rPr>
          <w:sz w:val="24"/>
        </w:rPr>
        <w:t>исправлений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уведомление.</w:t>
      </w:r>
    </w:p>
    <w:p>
      <w:pPr>
        <w:pStyle w:val="Style15"/>
        <w:spacing w:before="6" w:after="0"/>
        <w:ind w:left="0" w:right="0" w:hanging="0"/>
        <w:jc w:val="left"/>
        <w:rPr>
          <w:sz w:val="24"/>
        </w:rPr>
      </w:pPr>
      <w:r>
        <w:rPr>
          <w:sz w:val="24"/>
        </w:rPr>
      </w:r>
    </w:p>
    <w:tbl>
      <w:tblPr>
        <w:tblW w:w="10281" w:type="dxa"/>
        <w:jc w:val="left"/>
        <w:tblInd w:w="113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46"/>
        <w:gridCol w:w="4549"/>
        <w:gridCol w:w="3886"/>
      </w:tblGrid>
      <w:tr>
        <w:trPr>
          <w:trHeight w:val="1103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247" w:right="234" w:hanging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r>
              <w:rPr>
                <w:sz w:val="24"/>
              </w:rPr>
              <w:t>пункта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тивного</w:t>
            </w:r>
          </w:p>
          <w:p>
            <w:pPr>
              <w:pStyle w:val="TableParagraph"/>
              <w:widowControl w:val="false"/>
              <w:spacing w:lineRule="exact" w:line="261"/>
              <w:ind w:left="326" w:right="319" w:hanging="0"/>
              <w:jc w:val="center"/>
              <w:rPr>
                <w:sz w:val="24"/>
              </w:rPr>
            </w:pPr>
            <w:r>
              <w:rPr>
                <w:sz w:val="24"/>
              </w:rPr>
              <w:t>регламента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249" w:right="242" w:hanging="4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основания для отказа 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исправлений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Административным</w:t>
            </w:r>
          </w:p>
          <w:p>
            <w:pPr>
              <w:pStyle w:val="TableParagraph"/>
              <w:widowControl w:val="false"/>
              <w:spacing w:lineRule="exact" w:line="261"/>
              <w:ind w:left="311" w:right="310" w:hanging="0"/>
              <w:jc w:val="center"/>
              <w:rPr>
                <w:sz w:val="24"/>
              </w:rPr>
            </w:pPr>
            <w:r>
              <w:rPr>
                <w:sz w:val="24"/>
              </w:rPr>
              <w:t>регламентом</w:t>
            </w:r>
          </w:p>
        </w:tc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1" w:after="0"/>
              <w:ind w:left="393" w:right="390" w:hanging="0"/>
              <w:jc w:val="center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внесении исправлений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</w:p>
        </w:tc>
      </w:tr>
      <w:tr>
        <w:trPr>
          <w:trHeight w:val="1022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390" w:hanging="0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"а"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2.26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666" w:hanging="0"/>
              <w:rPr>
                <w:sz w:val="24"/>
              </w:rPr>
            </w:pPr>
            <w:r>
              <w:rPr>
                <w:sz w:val="24"/>
              </w:rPr>
              <w:t>несоответствие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лиц,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указанных в пункте 2.2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425" w:hanging="0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>
        <w:trPr>
          <w:trHeight w:val="1072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370" w:hanging="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подпункт </w:t>
            </w:r>
            <w:r>
              <w:rPr>
                <w:sz w:val="24"/>
              </w:rPr>
              <w:t>"б"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2.26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455" w:hanging="0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допущения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опечатки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ошибки в уведомлении</w:t>
            </w:r>
          </w:p>
        </w:tc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432" w:hanging="0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</w:tbl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0" w:after="0"/>
        <w:ind w:left="925" w:right="0" w:hanging="0"/>
        <w:jc w:val="left"/>
        <w:rPr>
          <w:sz w:val="24"/>
        </w:rPr>
      </w:pPr>
      <w:r>
        <w:rPr>
          <w:sz w:val="24"/>
        </w:rPr>
        <w:t>Вы</w:t>
      </w:r>
      <w:r>
        <w:rPr>
          <w:spacing w:val="41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41"/>
          <w:sz w:val="24"/>
        </w:rPr>
        <w:t xml:space="preserve"> </w:t>
      </w:r>
      <w:r>
        <w:rPr>
          <w:sz w:val="24"/>
        </w:rPr>
        <w:t>повторно</w:t>
      </w:r>
      <w:r>
        <w:rPr>
          <w:spacing w:val="43"/>
          <w:sz w:val="24"/>
        </w:rPr>
        <w:t xml:space="preserve"> </w:t>
      </w:r>
      <w:r>
        <w:rPr>
          <w:sz w:val="24"/>
        </w:rPr>
        <w:t>обратиться</w:t>
      </w:r>
      <w:r>
        <w:rPr>
          <w:spacing w:val="42"/>
          <w:sz w:val="24"/>
        </w:rPr>
        <w:t xml:space="preserve"> </w:t>
      </w:r>
      <w:r>
        <w:rPr>
          <w:sz w:val="24"/>
        </w:rPr>
        <w:t>с</w:t>
      </w:r>
      <w:r>
        <w:rPr>
          <w:spacing w:val="42"/>
          <w:sz w:val="24"/>
        </w:rPr>
        <w:t xml:space="preserve"> </w:t>
      </w:r>
      <w:r>
        <w:rPr>
          <w:sz w:val="24"/>
        </w:rPr>
        <w:t>заявлением</w:t>
      </w:r>
      <w:r>
        <w:rPr>
          <w:spacing w:val="46"/>
          <w:sz w:val="24"/>
        </w:rPr>
        <w:t xml:space="preserve"> </w:t>
      </w:r>
      <w:r>
        <w:rPr>
          <w:sz w:val="24"/>
        </w:rPr>
        <w:t>об</w:t>
      </w:r>
      <w:r>
        <w:rPr>
          <w:spacing w:val="42"/>
          <w:sz w:val="24"/>
        </w:rPr>
        <w:t xml:space="preserve"> </w:t>
      </w:r>
      <w:r>
        <w:rPr>
          <w:sz w:val="24"/>
        </w:rPr>
        <w:t>исправлении</w:t>
      </w:r>
      <w:r>
        <w:rPr>
          <w:spacing w:val="44"/>
          <w:sz w:val="24"/>
        </w:rPr>
        <w:t xml:space="preserve"> </w:t>
      </w:r>
      <w:r>
        <w:rPr>
          <w:sz w:val="24"/>
        </w:rPr>
        <w:t>допущенных</w:t>
      </w:r>
      <w:r>
        <w:rPr>
          <w:spacing w:val="44"/>
          <w:sz w:val="24"/>
        </w:rPr>
        <w:t xml:space="preserve"> </w:t>
      </w:r>
      <w:r>
        <w:rPr>
          <w:sz w:val="24"/>
        </w:rPr>
        <w:t>опечаток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</w:p>
    <w:p>
      <w:pPr>
        <w:pStyle w:val="Normal"/>
        <w:spacing w:before="68" w:after="0"/>
        <w:ind w:left="217" w:right="0" w:hanging="0"/>
        <w:jc w:val="left"/>
        <w:rPr>
          <w:sz w:val="24"/>
        </w:rPr>
      </w:pPr>
      <w:r>
        <w:rPr>
          <w:sz w:val="24"/>
        </w:rPr>
        <w:t>ошибок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уведомлении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</w:t>
      </w:r>
      <w:r>
        <w:rPr>
          <w:spacing w:val="-3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нарушений.</w:t>
      </w:r>
    </w:p>
    <w:p>
      <w:pPr>
        <w:pStyle w:val="Normal"/>
        <w:spacing w:before="1" w:after="0"/>
        <w:ind w:left="925" w:right="0" w:hanging="0"/>
        <w:jc w:val="left"/>
        <w:rPr>
          <w:sz w:val="24"/>
        </w:rPr>
      </w:pPr>
      <w:r>
        <w:rPr>
          <w:sz w:val="24"/>
        </w:rPr>
        <w:t>Данный</w:t>
      </w:r>
      <w:r>
        <w:rPr>
          <w:spacing w:val="7"/>
          <w:sz w:val="24"/>
        </w:rPr>
        <w:t xml:space="preserve"> </w:t>
      </w:r>
      <w:r>
        <w:rPr>
          <w:sz w:val="24"/>
        </w:rPr>
        <w:t>отказ</w:t>
      </w:r>
      <w:r>
        <w:rPr>
          <w:spacing w:val="8"/>
          <w:sz w:val="24"/>
        </w:rPr>
        <w:t xml:space="preserve"> </w:t>
      </w:r>
      <w:r>
        <w:rPr>
          <w:sz w:val="24"/>
        </w:rPr>
        <w:t>может</w:t>
      </w:r>
      <w:r>
        <w:rPr>
          <w:spacing w:val="8"/>
          <w:sz w:val="24"/>
        </w:rPr>
        <w:t xml:space="preserve"> </w:t>
      </w:r>
      <w:r>
        <w:rPr>
          <w:sz w:val="24"/>
        </w:rPr>
        <w:t>быть</w:t>
      </w:r>
      <w:r>
        <w:rPr>
          <w:spacing w:val="8"/>
          <w:sz w:val="24"/>
        </w:rPr>
        <w:t xml:space="preserve"> </w:t>
      </w:r>
      <w:r>
        <w:rPr>
          <w:sz w:val="24"/>
        </w:rPr>
        <w:t>обжалован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досудебном</w:t>
      </w:r>
      <w:r>
        <w:rPr>
          <w:spacing w:val="7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6"/>
          <w:sz w:val="24"/>
        </w:rPr>
        <w:t xml:space="preserve"> </w:t>
      </w:r>
      <w:r>
        <w:rPr>
          <w:sz w:val="24"/>
        </w:rPr>
        <w:t>путем</w:t>
      </w:r>
      <w:r>
        <w:rPr>
          <w:spacing w:val="6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7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</w:p>
    <w:p>
      <w:pPr>
        <w:pStyle w:val="Style15"/>
        <w:spacing w:before="9" w:after="0"/>
        <w:ind w:left="0" w:right="0" w:hanging="0"/>
        <w:jc w:val="left"/>
        <w:rPr>
          <w:sz w:val="17"/>
        </w:rPr>
      </w:pPr>
      <w:r>
        <w:rPr>
          <w:sz w:val="17"/>
        </w:rPr>
        <mc:AlternateContent>
          <mc:Choice Requires="wps">
            <w:drawing>
              <wp:anchor behindDoc="1" distT="7620" distB="7620" distL="7620" distR="7620" simplePos="0" locked="0" layoutInCell="0" allowOverlap="1" relativeHeight="19">
                <wp:simplePos x="0" y="0"/>
                <wp:positionH relativeFrom="page">
                  <wp:posOffset>810895</wp:posOffset>
                </wp:positionH>
                <wp:positionV relativeFrom="paragraph">
                  <wp:posOffset>158750</wp:posOffset>
                </wp:positionV>
                <wp:extent cx="6325870" cy="1270"/>
                <wp:effectExtent l="0" t="0" r="0" b="0"/>
                <wp:wrapTopAndBottom/>
                <wp:docPr id="13" name="Изображение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5200" cy="720"/>
                        </a:xfrm>
                        <a:prstGeom prst="line">
                          <a:avLst/>
                        </a:prstGeom>
                        <a:ln w="75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3.85pt,12.5pt" to="561.85pt,12.5pt" ID="Изображение13" stroked="t" style="position:absolute;mso-position-horizontal-relative:page">
                <v:stroke color="black" weight="756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Normal"/>
        <w:tabs>
          <w:tab w:val="clear" w:pos="720"/>
          <w:tab w:val="left" w:pos="7177" w:leader="none"/>
          <w:tab w:val="left" w:pos="10254" w:leader="none"/>
        </w:tabs>
        <w:spacing w:lineRule="auto" w:line="240" w:before="0" w:after="0"/>
        <w:ind w:left="925" w:right="249" w:hanging="708"/>
        <w:jc w:val="left"/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ab/>
        <w:tab/>
      </w:r>
      <w:r>
        <w:rPr>
          <w:sz w:val="24"/>
        </w:rPr>
        <w:t>,а также в судебном порядке.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</w:t>
      </w:r>
      <w:r>
        <w:rPr>
          <w:spacing w:val="-13"/>
          <w:sz w:val="24"/>
        </w:rPr>
        <w:t xml:space="preserve"> </w:t>
      </w:r>
      <w:r>
        <w:rPr>
          <w:sz w:val="24"/>
        </w:rPr>
        <w:t>информируем:</w:t>
      </w:r>
      <w:r>
        <w:rPr>
          <w:sz w:val="24"/>
          <w:u w:val="single"/>
        </w:rPr>
        <w:t xml:space="preserve"> </w:t>
        <w:tab/>
        <w:tab/>
      </w:r>
    </w:p>
    <w:p>
      <w:pPr>
        <w:pStyle w:val="Normal"/>
        <w:tabs>
          <w:tab w:val="clear" w:pos="720"/>
          <w:tab w:val="left" w:pos="10057" w:leader="none"/>
        </w:tabs>
        <w:spacing w:before="0" w:after="0"/>
        <w:ind w:left="217" w:right="0" w:hanging="0"/>
        <w:jc w:val="left"/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>
      <w:pPr>
        <w:pStyle w:val="Normal"/>
        <w:spacing w:before="0" w:after="0"/>
        <w:ind w:left="2235" w:right="668" w:hanging="852"/>
        <w:jc w:val="left"/>
        <w:rPr>
          <w:sz w:val="20"/>
        </w:rPr>
      </w:pPr>
      <w:r>
        <w:rPr>
          <w:sz w:val="20"/>
        </w:rPr>
        <w:t>(указывается информация, необходимая для устранения причин отказа во внесении исправлений в</w:t>
      </w:r>
      <w:r>
        <w:rPr>
          <w:spacing w:val="-47"/>
          <w:sz w:val="20"/>
        </w:rPr>
        <w:t xml:space="preserve"> </w:t>
      </w:r>
      <w:r>
        <w:rPr>
          <w:sz w:val="20"/>
        </w:rPr>
        <w:t>уведомление, а</w:t>
      </w:r>
      <w:r>
        <w:rPr>
          <w:spacing w:val="-1"/>
          <w:sz w:val="20"/>
        </w:rPr>
        <w:t xml:space="preserve"> </w:t>
      </w:r>
      <w:r>
        <w:rPr>
          <w:sz w:val="20"/>
        </w:rPr>
        <w:t>также</w:t>
      </w:r>
      <w:r>
        <w:rPr>
          <w:spacing w:val="-1"/>
          <w:sz w:val="20"/>
        </w:rPr>
        <w:t xml:space="preserve"> </w:t>
      </w:r>
      <w:r>
        <w:rPr>
          <w:sz w:val="20"/>
        </w:rPr>
        <w:t>иная</w:t>
      </w:r>
      <w:r>
        <w:rPr>
          <w:spacing w:val="-2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2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2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>
      <w:pPr>
        <w:pStyle w:val="Style15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5"/>
        <w:spacing w:before="4" w:after="0"/>
        <w:ind w:left="0" w:right="0" w:hanging="0"/>
        <w:jc w:val="left"/>
        <w:rPr>
          <w:sz w:val="24"/>
        </w:rPr>
      </w:pPr>
      <w:r>
        <w:rPr>
          <w:sz w:val="24"/>
        </w:rPr>
        <mc:AlternateContent>
          <mc:Choice Requires="wps">
            <w:drawing>
              <wp:anchor behindDoc="1" distT="0" distB="0" distL="0" distR="0" simplePos="0" locked="0" layoutInCell="0" allowOverlap="1" relativeHeight="20">
                <wp:simplePos x="0" y="0"/>
                <wp:positionH relativeFrom="page">
                  <wp:posOffset>792480</wp:posOffset>
                </wp:positionH>
                <wp:positionV relativeFrom="paragraph">
                  <wp:posOffset>202565</wp:posOffset>
                </wp:positionV>
                <wp:extent cx="1982470" cy="7620"/>
                <wp:effectExtent l="0" t="0" r="0" b="0"/>
                <wp:wrapTopAndBottom/>
                <wp:docPr id="14" name="Изображение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800" cy="68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Изображение14" path="m0,0l-2147483645,0l-2147483645,-2147483646l0,-2147483646xe" fillcolor="black" stroked="f" style="position:absolute;margin-left:62.4pt;margin-top:15.95pt;width:156pt;height:0.5pt;mso-wrap-style:none;v-text-anchor:middle;mso-position-horizontal-relative:page">
                <v:fill o:detectmouseclick="t" type="solid" color2="white"/>
                <v:stroke color="#3465a4" joinstyle="round" endcap="flat"/>
                <w10:wrap type="topAndBottom"/>
              </v:rect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0" allowOverlap="1" relativeHeight="21">
                <wp:simplePos x="0" y="0"/>
                <wp:positionH relativeFrom="page">
                  <wp:posOffset>3151505</wp:posOffset>
                </wp:positionH>
                <wp:positionV relativeFrom="paragraph">
                  <wp:posOffset>202565</wp:posOffset>
                </wp:positionV>
                <wp:extent cx="1082040" cy="7620"/>
                <wp:effectExtent l="0" t="0" r="0" b="0"/>
                <wp:wrapTopAndBottom/>
                <wp:docPr id="15" name="Изображение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1440" cy="68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Изображение15" path="m0,0l-2147483645,0l-2147483645,-2147483646l0,-2147483646xe" fillcolor="black" stroked="f" style="position:absolute;margin-left:248.15pt;margin-top:15.95pt;width:85.1pt;height:0.5pt;mso-wrap-style:none;v-text-anchor:middle;mso-position-horizontal-relative:page">
                <v:fill o:detectmouseclick="t" type="solid" color2="white"/>
                <v:stroke color="#3465a4" joinstyle="round" endcap="flat"/>
                <w10:wrap type="topAndBottom"/>
              </v:rect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0" allowOverlap="1" relativeHeight="22">
                <wp:simplePos x="0" y="0"/>
                <wp:positionH relativeFrom="page">
                  <wp:posOffset>4681855</wp:posOffset>
                </wp:positionH>
                <wp:positionV relativeFrom="paragraph">
                  <wp:posOffset>202565</wp:posOffset>
                </wp:positionV>
                <wp:extent cx="2125345" cy="7620"/>
                <wp:effectExtent l="0" t="0" r="0" b="0"/>
                <wp:wrapTopAndBottom/>
                <wp:docPr id="16" name="Изображение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720" cy="68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Изображение16" path="m0,0l-2147483645,0l-2147483645,-2147483646l0,-2147483646xe" fillcolor="black" stroked="f" style="position:absolute;margin-left:368.65pt;margin-top:15.95pt;width:167.25pt;height:0.5pt;mso-wrap-style:none;v-text-anchor:middle;mso-position-horizontal-relative:page">
                <v:fill o:detectmouseclick="t" type="solid" color2="white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Normal"/>
        <w:tabs>
          <w:tab w:val="clear" w:pos="720"/>
          <w:tab w:val="left" w:pos="3108" w:leader="none"/>
          <w:tab w:val="left" w:pos="5714" w:leader="none"/>
        </w:tabs>
        <w:spacing w:lineRule="exact" w:line="207" w:before="0" w:after="0"/>
        <w:ind w:left="0" w:right="253" w:hanging="0"/>
        <w:jc w:val="center"/>
        <w:rPr>
          <w:sz w:val="20"/>
        </w:rPr>
      </w:pPr>
      <w:r>
        <w:rPr>
          <w:sz w:val="20"/>
        </w:rPr>
        <w:t>(должность)</w:t>
        <w:tab/>
        <w:t>(подпись)</w:t>
        <w:tab/>
        <w:t>(фамилия,</w:t>
      </w:r>
      <w:r>
        <w:rPr>
          <w:spacing w:val="-4"/>
          <w:sz w:val="20"/>
        </w:rPr>
        <w:t xml:space="preserve"> </w:t>
      </w:r>
      <w:r>
        <w:rPr>
          <w:sz w:val="20"/>
        </w:rPr>
        <w:t>имя,</w:t>
      </w:r>
      <w:r>
        <w:rPr>
          <w:spacing w:val="-4"/>
          <w:sz w:val="20"/>
        </w:rPr>
        <w:t xml:space="preserve"> </w:t>
      </w:r>
      <w:r>
        <w:rPr>
          <w:sz w:val="20"/>
        </w:rPr>
        <w:t>отчество</w:t>
      </w:r>
    </w:p>
    <w:p>
      <w:pPr>
        <w:pStyle w:val="Normal"/>
        <w:spacing w:lineRule="exact" w:line="229" w:before="10" w:after="0"/>
        <w:ind w:left="5685" w:right="228" w:hanging="0"/>
        <w:jc w:val="center"/>
        <w:rPr>
          <w:sz w:val="20"/>
        </w:rPr>
      </w:pPr>
      <w:r>
        <w:rPr>
          <w:sz w:val="20"/>
        </w:rPr>
        <w:t>(при</w:t>
      </w:r>
      <w:r>
        <w:rPr>
          <w:spacing w:val="-6"/>
          <w:sz w:val="20"/>
        </w:rPr>
        <w:t xml:space="preserve"> </w:t>
      </w:r>
      <w:r>
        <w:rPr>
          <w:sz w:val="20"/>
        </w:rPr>
        <w:t>наличии)</w:t>
      </w:r>
    </w:p>
    <w:p>
      <w:pPr>
        <w:pStyle w:val="Normal"/>
        <w:spacing w:lineRule="exact" w:line="275" w:before="0" w:after="0"/>
        <w:ind w:left="217" w:right="0" w:hanging="0"/>
        <w:jc w:val="left"/>
        <w:rPr>
          <w:sz w:val="24"/>
        </w:rPr>
      </w:pPr>
      <w:r>
        <w:rPr>
          <w:sz w:val="24"/>
        </w:rPr>
        <w:t>Дата</w:t>
      </w:r>
    </w:p>
    <w:p>
      <w:pPr>
        <w:pStyle w:val="Style15"/>
        <w:spacing w:before="2" w:after="0"/>
        <w:ind w:left="0" w:right="0" w:hanging="0"/>
        <w:jc w:val="left"/>
        <w:rPr>
          <w:sz w:val="16"/>
        </w:rPr>
      </w:pPr>
      <w:r>
        <w:rPr>
          <w:sz w:val="16"/>
        </w:rPr>
      </w:r>
    </w:p>
    <w:p>
      <w:pPr>
        <w:pStyle w:val="Normal"/>
        <w:spacing w:before="90" w:after="0"/>
        <w:ind w:left="217" w:right="0" w:hanging="0"/>
        <w:jc w:val="left"/>
        <w:rPr>
          <w:sz w:val="24"/>
        </w:rPr>
      </w:pPr>
      <w:r>
        <w:rPr>
          <w:sz w:val="24"/>
        </w:rPr>
        <w:t>*Сведения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ИНН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лица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указываются.</w:t>
      </w:r>
    </w:p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0" w:after="0"/>
        <w:ind w:left="217" w:right="0" w:hanging="0"/>
        <w:jc w:val="left"/>
        <w:rPr>
          <w:sz w:val="24"/>
        </w:rPr>
      </w:pPr>
      <w:r>
        <w:rPr>
          <w:sz w:val="24"/>
        </w:rPr>
        <w:t>**Нужное</w:t>
      </w:r>
      <w:r>
        <w:rPr>
          <w:spacing w:val="-4"/>
          <w:sz w:val="24"/>
        </w:rPr>
        <w:t xml:space="preserve"> </w:t>
      </w:r>
      <w:r>
        <w:rPr>
          <w:sz w:val="24"/>
        </w:rPr>
        <w:t>подчеркнуть.</w:t>
      </w:r>
    </w:p>
    <w:p>
      <w:pPr>
        <w:pStyle w:val="Style15"/>
        <w:spacing w:before="219" w:after="0"/>
        <w:ind w:left="5857" w:right="222" w:firstLine="2361"/>
        <w:jc w:val="right"/>
        <w:rPr>
          <w:sz w:val="24"/>
        </w:rPr>
      </w:pPr>
      <w:r>
        <w:rPr/>
        <w:t>Приложение № 4</w:t>
      </w:r>
      <w:r>
        <w:rPr>
          <w:spacing w:val="-67"/>
        </w:rPr>
        <w:t xml:space="preserve"> </w:t>
      </w:r>
      <w:r>
        <w:rPr/>
        <w:t>к</w:t>
      </w:r>
      <w:r>
        <w:rPr>
          <w:spacing w:val="9"/>
        </w:rPr>
        <w:t xml:space="preserve"> </w:t>
      </w:r>
      <w:r>
        <w:rPr/>
        <w:t>Административному</w:t>
      </w:r>
      <w:r>
        <w:rPr>
          <w:spacing w:val="5"/>
        </w:rPr>
        <w:t xml:space="preserve"> </w:t>
      </w:r>
      <w:r>
        <w:rPr/>
        <w:t>регламенту</w:t>
      </w:r>
      <w:r>
        <w:rPr>
          <w:spacing w:val="1"/>
        </w:rPr>
        <w:t xml:space="preserve"> </w:t>
      </w:r>
      <w:r>
        <w:rPr/>
        <w:t>по</w:t>
      </w:r>
      <w:r>
        <w:rPr>
          <w:spacing w:val="-8"/>
        </w:rPr>
        <w:t xml:space="preserve"> </w:t>
      </w:r>
      <w:r>
        <w:rPr/>
        <w:t>предоставлению</w:t>
      </w:r>
      <w:r>
        <w:rPr>
          <w:spacing w:val="-9"/>
        </w:rPr>
        <w:t xml:space="preserve"> </w:t>
      </w:r>
      <w:r>
        <w:rPr/>
        <w:t>государственной</w:t>
      </w:r>
    </w:p>
    <w:p>
      <w:pPr>
        <w:pStyle w:val="Style15"/>
        <w:spacing w:lineRule="exact" w:line="321"/>
        <w:ind w:left="0" w:right="227" w:hanging="0"/>
        <w:jc w:val="right"/>
        <w:rPr>
          <w:sz w:val="24"/>
        </w:rPr>
      </w:pPr>
      <w:r>
        <w:rPr/>
        <w:t>(муниципальной)</w:t>
      </w:r>
      <w:r>
        <w:rPr>
          <w:spacing w:val="-11"/>
        </w:rPr>
        <w:t xml:space="preserve"> </w:t>
      </w:r>
      <w:r>
        <w:rPr/>
        <w:t>услуги</w:t>
      </w:r>
    </w:p>
    <w:p>
      <w:pPr>
        <w:pStyle w:val="Style15"/>
        <w:spacing w:before="3" w:after="0"/>
        <w:ind w:left="0" w:right="0" w:hanging="0"/>
        <w:jc w:val="left"/>
        <w:rPr>
          <w:sz w:val="24"/>
        </w:rPr>
      </w:pPr>
      <w:r>
        <w:rPr>
          <w:sz w:val="24"/>
        </w:rPr>
      </w:r>
    </w:p>
    <w:p>
      <w:pPr>
        <w:pStyle w:val="Normal"/>
        <w:spacing w:before="0" w:after="0"/>
        <w:ind w:left="0" w:right="222" w:hanging="0"/>
        <w:jc w:val="right"/>
        <w:rPr>
          <w:sz w:val="24"/>
        </w:rPr>
      </w:pPr>
      <w:r>
        <w:rPr>
          <w:sz w:val="24"/>
        </w:rPr>
        <w:t>ФОРМА</w:t>
      </w:r>
    </w:p>
    <w:p>
      <w:pPr>
        <w:pStyle w:val="Style15"/>
        <w:ind w:left="0" w:right="0" w:hanging="0"/>
        <w:jc w:val="left"/>
        <w:rPr>
          <w:sz w:val="26"/>
        </w:rPr>
      </w:pPr>
      <w:r>
        <w:rPr>
          <w:sz w:val="26"/>
        </w:rPr>
      </w:r>
    </w:p>
    <w:p>
      <w:pPr>
        <w:pStyle w:val="Style15"/>
        <w:spacing w:before="1" w:after="0"/>
        <w:ind w:left="0" w:right="0" w:hanging="0"/>
        <w:jc w:val="left"/>
        <w:rPr>
          <w:sz w:val="37"/>
        </w:rPr>
      </w:pPr>
      <w:r>
        <w:rPr>
          <w:sz w:val="37"/>
        </w:rPr>
      </w:r>
    </w:p>
    <w:p>
      <w:pPr>
        <w:pStyle w:val="Normal"/>
        <w:spacing w:before="0" w:after="0"/>
        <w:ind w:left="223" w:right="228" w:hanging="0"/>
        <w:jc w:val="center"/>
        <w:rPr>
          <w:b/>
          <w:b/>
          <w:sz w:val="24"/>
        </w:rPr>
      </w:pPr>
      <w:r>
        <w:rPr>
          <w:b/>
          <w:sz w:val="24"/>
        </w:rPr>
        <w:t>З 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 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Е Н 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</w:t>
      </w:r>
    </w:p>
    <w:p>
      <w:pPr>
        <w:pStyle w:val="Normal"/>
        <w:spacing w:before="120" w:after="0"/>
        <w:ind w:left="219" w:right="228" w:hanging="0"/>
        <w:jc w:val="center"/>
        <w:rPr>
          <w:b/>
          <w:b/>
          <w:sz w:val="24"/>
        </w:rPr>
      </w:pPr>
      <w:r>
        <w:rPr>
          <w:b/>
          <w:sz w:val="24"/>
        </w:rPr>
        <w:t>о выдаче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дубликата</w:t>
      </w:r>
    </w:p>
    <w:p>
      <w:pPr>
        <w:pStyle w:val="Normal"/>
        <w:spacing w:lineRule="auto" w:line="240" w:before="0" w:after="0"/>
        <w:ind w:left="212" w:right="228" w:hanging="0"/>
        <w:jc w:val="center"/>
        <w:rPr>
          <w:b/>
          <w:b/>
          <w:sz w:val="24"/>
        </w:rPr>
      </w:pPr>
      <w:r>
        <w:rPr>
          <w:b/>
          <w:sz w:val="24"/>
        </w:rPr>
        <w:t>уведомления о соответствии указанных в уведомлении о планируемом строительстве или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реконструкции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 параметрам и допустимости размещения объекта индивидуального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 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земельном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участке,</w:t>
      </w:r>
    </w:p>
    <w:p>
      <w:pPr>
        <w:pStyle w:val="Normal"/>
        <w:spacing w:lineRule="auto" w:line="240" w:before="0" w:after="0"/>
        <w:ind w:left="43" w:right="58" w:hanging="0"/>
        <w:jc w:val="center"/>
        <w:rPr>
          <w:b/>
          <w:b/>
          <w:sz w:val="24"/>
        </w:rPr>
      </w:pPr>
      <w:r>
        <w:rPr>
          <w:b/>
          <w:sz w:val="24"/>
        </w:rPr>
        <w:t>уведомления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несоответствии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указанных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уведомлении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планируемом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строительстве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реконструкции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 параметрам и (или) недопустимости размещения объекта индивидуального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 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 земельном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участке*</w:t>
      </w:r>
    </w:p>
    <w:p>
      <w:pPr>
        <w:pStyle w:val="Normal"/>
        <w:spacing w:before="0" w:after="0"/>
        <w:ind w:left="220" w:right="228" w:hanging="0"/>
        <w:jc w:val="center"/>
        <w:rPr>
          <w:b/>
          <w:b/>
          <w:sz w:val="24"/>
        </w:rPr>
      </w:pPr>
      <w:r>
        <w:rPr>
          <w:b/>
          <w:sz w:val="24"/>
        </w:rPr>
        <w:t>(далее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уведомление)</w:t>
      </w:r>
    </w:p>
    <w:p>
      <w:pPr>
        <w:pStyle w:val="Style15"/>
        <w:spacing w:before="5" w:after="0"/>
        <w:ind w:left="0" w:right="0" w:hanging="0"/>
        <w:jc w:val="left"/>
        <w:rPr>
          <w:b/>
          <w:b/>
          <w:sz w:val="23"/>
        </w:rPr>
      </w:pPr>
      <w:r>
        <w:rPr>
          <w:b/>
          <w:sz w:val="23"/>
        </w:rPr>
      </w:r>
    </w:p>
    <w:p>
      <w:pPr>
        <w:pStyle w:val="Normal"/>
        <w:tabs>
          <w:tab w:val="clear" w:pos="720"/>
          <w:tab w:val="left" w:pos="458" w:leader="none"/>
          <w:tab w:val="left" w:pos="1749" w:leader="none"/>
          <w:tab w:val="left" w:pos="2409" w:leader="none"/>
        </w:tabs>
        <w:spacing w:before="0" w:after="0"/>
        <w:ind w:left="0" w:right="222" w:hanging="0"/>
        <w:jc w:val="right"/>
        <w:rPr>
          <w:sz w:val="24"/>
        </w:rPr>
      </w:pP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>
      <w:pPr>
        <w:pStyle w:val="Style15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5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5"/>
        <w:spacing w:before="6" w:after="0"/>
        <w:ind w:left="0" w:right="0" w:hanging="0"/>
        <w:jc w:val="left"/>
        <w:rPr>
          <w:sz w:val="19"/>
        </w:rPr>
      </w:pPr>
      <w:r>
        <w:rPr>
          <w:sz w:val="19"/>
        </w:rPr>
        <mc:AlternateContent>
          <mc:Choice Requires="wpg">
            <w:drawing>
              <wp:anchor behindDoc="1" distT="0" distB="0" distL="114300" distR="114300" simplePos="0" locked="0" layoutInCell="0" allowOverlap="1" relativeHeight="28">
                <wp:simplePos x="0" y="0"/>
                <wp:positionH relativeFrom="page">
                  <wp:posOffset>810895</wp:posOffset>
                </wp:positionH>
                <wp:positionV relativeFrom="paragraph">
                  <wp:posOffset>171450</wp:posOffset>
                </wp:positionV>
                <wp:extent cx="6326505" cy="8890"/>
                <wp:effectExtent l="0" t="0" r="0" b="0"/>
                <wp:wrapTopAndBottom/>
                <wp:docPr id="17" name="Изображение17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25920" cy="8280"/>
                          <a:chOff x="810720" y="171360"/>
                          <a:chExt cx="6325920" cy="828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6325920" cy="720"/>
                          </a:xfrm>
                          <a:prstGeom prst="line">
                            <a:avLst/>
                          </a:prstGeom>
                          <a:ln w="75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6325920" cy="828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Изображение17" style="position:absolute;margin-left:63.85pt;margin-top:13.5pt;width:498.1pt;height:0.65pt" coordorigin="1277,270" coordsize="9962,13">
                <v:line id="shape_0" from="1277,270" to="11238,270" stroked="t" style="position:absolute;mso-position-horizontal-relative:page">
                  <v:stroke color="black" weight="7560" joinstyle="round" endcap="flat"/>
                  <v:fill o:detectmouseclick="t" on="false"/>
                  <w10:wrap type="topAndBottom"/>
                </v:line>
                <v:rect id="shape_0" path="m0,0l-2147483645,0l-2147483645,-2147483646l0,-2147483646xe" fillcolor="black" stroked="f" style="position:absolute;left:1277;top:270;width:9961;height:12;mso-wrap-style:none;v-text-anchor:middle;mso-position-horizontal-relative:page">
                  <v:fill o:detectmouseclick="t" type="solid" color2="white"/>
                  <v:stroke color="#3465a4" joinstyle="round" endcap="flat"/>
                </v:rect>
              </v:group>
            </w:pict>
          </mc:Fallback>
        </mc:AlternateContent>
      </w:r>
    </w:p>
    <w:p>
      <w:pPr>
        <w:pStyle w:val="Normal"/>
        <w:spacing w:lineRule="auto" w:line="247" w:before="0" w:after="0"/>
        <w:ind w:left="238" w:right="202" w:hanging="0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3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3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9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5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строительство</w:t>
      </w:r>
      <w:r>
        <w:rPr>
          <w:spacing w:val="-5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4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5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47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1"/>
          <w:sz w:val="20"/>
        </w:rPr>
        <w:t xml:space="preserve"> </w:t>
      </w:r>
      <w:r>
        <w:rPr>
          <w:sz w:val="20"/>
        </w:rPr>
        <w:t>органа исполнительной</w:t>
      </w:r>
      <w:r>
        <w:rPr>
          <w:spacing w:val="-2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1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1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1"/>
          <w:sz w:val="20"/>
        </w:rPr>
        <w:t xml:space="preserve"> </w:t>
      </w:r>
      <w:r>
        <w:rPr>
          <w:sz w:val="20"/>
        </w:rPr>
        <w:t>Федерации,</w:t>
      </w:r>
    </w:p>
    <w:p>
      <w:pPr>
        <w:pStyle w:val="Normal"/>
        <w:spacing w:before="0" w:after="0"/>
        <w:ind w:left="220" w:right="228" w:hanging="0"/>
        <w:jc w:val="center"/>
        <w:rPr>
          <w:sz w:val="20"/>
        </w:rPr>
      </w:pPr>
      <w:r>
        <w:rPr>
          <w:sz w:val="20"/>
        </w:rPr>
        <w:t>органа</w:t>
      </w:r>
      <w:r>
        <w:rPr>
          <w:spacing w:val="-5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3"/>
          <w:sz w:val="20"/>
        </w:rPr>
        <w:t xml:space="preserve"> </w:t>
      </w:r>
      <w:r>
        <w:rPr>
          <w:sz w:val="20"/>
        </w:rPr>
        <w:t>самоуправления)</w:t>
      </w:r>
    </w:p>
    <w:p>
      <w:pPr>
        <w:pStyle w:val="Style15"/>
        <w:spacing w:before="7" w:after="0"/>
        <w:ind w:left="0" w:right="0" w:hanging="0"/>
        <w:jc w:val="left"/>
        <w:rPr>
          <w:sz w:val="23"/>
        </w:rPr>
      </w:pPr>
      <w:r>
        <w:rPr>
          <w:sz w:val="23"/>
        </w:rPr>
      </w:r>
    </w:p>
    <w:p>
      <w:pPr>
        <w:pStyle w:val="ListParagraph"/>
        <w:numPr>
          <w:ilvl w:val="3"/>
          <w:numId w:val="1"/>
        </w:numPr>
        <w:tabs>
          <w:tab w:val="clear" w:pos="720"/>
          <w:tab w:val="left" w:pos="4103" w:leader="none"/>
        </w:tabs>
        <w:spacing w:lineRule="auto" w:line="240" w:before="0" w:after="0"/>
        <w:ind w:left="4102" w:right="0" w:hanging="241"/>
        <w:jc w:val="left"/>
        <w:rPr>
          <w:sz w:val="24"/>
        </w:rPr>
      </w:pP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застройщике</w:t>
      </w:r>
    </w:p>
    <w:p>
      <w:pPr>
        <w:pStyle w:val="Style15"/>
        <w:spacing w:before="6" w:after="0"/>
        <w:ind w:left="0" w:right="0" w:hanging="0"/>
        <w:jc w:val="left"/>
        <w:rPr>
          <w:sz w:val="24"/>
        </w:rPr>
      </w:pPr>
      <w:r>
        <w:rPr>
          <w:sz w:val="24"/>
        </w:rPr>
      </w:r>
    </w:p>
    <w:tbl>
      <w:tblPr>
        <w:tblW w:w="10175" w:type="dxa"/>
        <w:jc w:val="left"/>
        <w:tblInd w:w="113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816"/>
        <w:gridCol w:w="4253"/>
        <w:gridCol w:w="5106"/>
      </w:tblGrid>
      <w:tr>
        <w:trPr>
          <w:trHeight w:val="950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7" w:after="0"/>
              <w:ind w:left="146" w:right="138" w:hanging="0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7" w:after="0"/>
              <w:ind w:left="108" w:right="164" w:hanging="0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случае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если застройщиком 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лицо: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395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4" w:after="0"/>
              <w:ind w:left="148" w:right="138" w:hanging="0"/>
              <w:jc w:val="center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4" w:after="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Фамилия,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наличии)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1499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4" w:after="0"/>
              <w:ind w:left="148" w:right="138" w:hanging="0"/>
              <w:jc w:val="center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4" w:after="0"/>
              <w:ind w:left="108" w:right="943" w:hanging="0"/>
              <w:rPr>
                <w:sz w:val="24"/>
              </w:rPr>
            </w:pPr>
            <w:r>
              <w:rPr>
                <w:sz w:val="24"/>
              </w:rPr>
              <w:t>Реквизиты 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удостоверяющего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указываются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</w:p>
          <w:p>
            <w:pPr>
              <w:pStyle w:val="TableParagraph"/>
              <w:widowControl w:val="false"/>
              <w:ind w:left="108" w:right="144" w:hanging="0"/>
              <w:rPr>
                <w:sz w:val="24"/>
              </w:rPr>
            </w:pPr>
            <w:r>
              <w:rPr>
                <w:sz w:val="24"/>
              </w:rPr>
              <w:t>застройщик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предпринимателем)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1500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4" w:after="0"/>
              <w:ind w:left="148" w:right="138" w:hanging="0"/>
              <w:jc w:val="center"/>
              <w:rPr>
                <w:sz w:val="24"/>
              </w:rPr>
            </w:pPr>
            <w:r>
              <w:rPr>
                <w:sz w:val="24"/>
              </w:rPr>
              <w:t>1.1.3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4" w:after="0"/>
              <w:ind w:left="108" w:right="213" w:hanging="0"/>
              <w:rPr>
                <w:sz w:val="24"/>
              </w:rPr>
            </w:pPr>
            <w:r>
              <w:rPr>
                <w:sz w:val="24"/>
              </w:rPr>
              <w:t>Основной 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регистрационный номер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предпринимателя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случае если застройщик 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предпринимателем)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sectPr>
          <w:type w:val="nextPage"/>
          <w:pgSz w:w="11906" w:h="16838"/>
          <w:pgMar w:left="1060" w:right="340" w:header="0" w:top="158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tbl>
      <w:tblPr>
        <w:tblW w:w="10175" w:type="dxa"/>
        <w:jc w:val="left"/>
        <w:tblInd w:w="113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816"/>
        <w:gridCol w:w="4253"/>
        <w:gridCol w:w="5106"/>
      </w:tblGrid>
      <w:tr>
        <w:trPr>
          <w:trHeight w:val="950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1" w:after="0"/>
              <w:ind w:left="146" w:right="138" w:hanging="0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1" w:after="0"/>
              <w:ind w:left="108" w:right="428" w:hanging="0"/>
              <w:rPr>
                <w:sz w:val="24"/>
              </w:rPr>
            </w:pPr>
            <w:r>
              <w:rPr>
                <w:sz w:val="24"/>
              </w:rPr>
              <w:t>Сведения о юридическом лице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 если застройщиком является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юридическое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лицо):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395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8" w:after="0"/>
              <w:ind w:left="148" w:right="138" w:hanging="0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8" w:after="0"/>
              <w:ind w:left="108" w:right="0" w:hanging="0"/>
              <w:rPr>
                <w:sz w:val="24"/>
              </w:rPr>
            </w:pPr>
            <w:r>
              <w:rPr>
                <w:sz w:val="24"/>
              </w:rPr>
              <w:t>Полное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671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8" w:after="0"/>
              <w:ind w:left="148" w:right="138" w:hanging="0"/>
              <w:jc w:val="center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8" w:after="0"/>
              <w:ind w:left="108" w:right="1274" w:hanging="0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регистрационный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1499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8" w:after="0"/>
              <w:ind w:left="148" w:right="138" w:hanging="0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8" w:after="0"/>
              <w:ind w:left="108" w:right="331" w:hanging="0"/>
              <w:rPr>
                <w:sz w:val="24"/>
              </w:rPr>
            </w:pPr>
            <w:r>
              <w:rPr>
                <w:sz w:val="24"/>
              </w:rPr>
              <w:t>Идентификационный номер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налогоплательщика - юридического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 (не указывается в случае, 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застройщиком является иностранное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юридическое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лицо)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Style15"/>
        <w:spacing w:before="1" w:after="0"/>
        <w:ind w:left="0" w:right="0" w:hanging="0"/>
        <w:jc w:val="left"/>
        <w:rPr>
          <w:sz w:val="12"/>
        </w:rPr>
      </w:pPr>
      <w:r>
        <w:rPr>
          <w:sz w:val="12"/>
        </w:rPr>
        <mc:AlternateContent>
          <mc:Choice Requires="wps">
            <w:drawing>
              <wp:anchor behindDoc="1" distT="3810" distB="3810" distL="3810" distR="3810" simplePos="0" locked="0" layoutInCell="0" allowOverlap="1" relativeHeight="7">
                <wp:simplePos x="0" y="0"/>
                <wp:positionH relativeFrom="page">
                  <wp:posOffset>810895</wp:posOffset>
                </wp:positionH>
                <wp:positionV relativeFrom="page">
                  <wp:posOffset>6722745</wp:posOffset>
                </wp:positionV>
                <wp:extent cx="2941955" cy="1905"/>
                <wp:effectExtent l="0" t="0" r="0" b="0"/>
                <wp:wrapNone/>
                <wp:docPr id="18" name="Изображение1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1200" cy="0"/>
                        </a:xfrm>
                        <a:prstGeom prst="line">
                          <a:avLst/>
                        </a:prstGeom>
                        <a:ln w="75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3.85pt,529.35pt" to="295.4pt,529.35pt" ID="Изображение18" stroked="t" style="position:absolute;mso-position-horizontal-relative:page;mso-position-vertical-relative:page">
                <v:stroke color="black" weight="7560" joinstyle="round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1" distT="3810" distB="3810" distL="3810" distR="3810" simplePos="0" locked="0" layoutInCell="0" allowOverlap="1" relativeHeight="8">
                <wp:simplePos x="0" y="0"/>
                <wp:positionH relativeFrom="page">
                  <wp:posOffset>810895</wp:posOffset>
                </wp:positionH>
                <wp:positionV relativeFrom="page">
                  <wp:posOffset>7155815</wp:posOffset>
                </wp:positionV>
                <wp:extent cx="2941955" cy="1905"/>
                <wp:effectExtent l="0" t="0" r="0" b="0"/>
                <wp:wrapNone/>
                <wp:docPr id="19" name="Изображение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1200" cy="0"/>
                        </a:xfrm>
                        <a:prstGeom prst="line">
                          <a:avLst/>
                        </a:prstGeom>
                        <a:ln w="75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3.85pt,563.45pt" to="295.4pt,563.45pt" ID="Изображение19" stroked="t" style="position:absolute;mso-position-horizontal-relative:page;mso-position-vertical-relative:page">
                <v:stroke color="black" weight="7560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ListParagraph"/>
        <w:numPr>
          <w:ilvl w:val="3"/>
          <w:numId w:val="1"/>
        </w:numPr>
        <w:tabs>
          <w:tab w:val="clear" w:pos="720"/>
          <w:tab w:val="left" w:pos="3542" w:leader="none"/>
        </w:tabs>
        <w:spacing w:lineRule="auto" w:line="240" w:before="90" w:after="0"/>
        <w:ind w:left="3541" w:right="0" w:hanging="241"/>
        <w:jc w:val="left"/>
        <w:rPr>
          <w:sz w:val="24"/>
        </w:rPr>
      </w:pPr>
      <w:r>
        <w:rPr>
          <w:sz w:val="24"/>
        </w:rPr>
        <w:t>Сведения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выданном</w:t>
      </w:r>
      <w:r>
        <w:rPr>
          <w:spacing w:val="-3"/>
          <w:sz w:val="24"/>
        </w:rPr>
        <w:t xml:space="preserve"> </w:t>
      </w:r>
      <w:r>
        <w:rPr>
          <w:sz w:val="24"/>
        </w:rPr>
        <w:t>уведомлении</w:t>
      </w:r>
    </w:p>
    <w:p>
      <w:pPr>
        <w:pStyle w:val="Style15"/>
        <w:spacing w:before="4" w:after="0"/>
        <w:ind w:left="0" w:right="0" w:hanging="0"/>
        <w:jc w:val="left"/>
        <w:rPr>
          <w:sz w:val="21"/>
        </w:rPr>
      </w:pPr>
      <w:r>
        <w:rPr>
          <w:sz w:val="21"/>
        </w:rPr>
      </w:r>
    </w:p>
    <w:tbl>
      <w:tblPr>
        <w:tblW w:w="10174" w:type="dxa"/>
        <w:jc w:val="left"/>
        <w:tblInd w:w="113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814"/>
        <w:gridCol w:w="4256"/>
        <w:gridCol w:w="2126"/>
        <w:gridCol w:w="2977"/>
      </w:tblGrid>
      <w:tr>
        <w:trPr>
          <w:trHeight w:val="551" w:hRule="atLeast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3" w:after="0"/>
              <w:ind w:left="9" w:right="0" w:hanging="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№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205" w:right="1200" w:hanging="0"/>
              <w:jc w:val="center"/>
              <w:rPr>
                <w:sz w:val="24"/>
              </w:rPr>
            </w:pPr>
            <w:r>
              <w:rPr>
                <w:sz w:val="24"/>
              </w:rPr>
              <w:t>Орган,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выдавший</w:t>
            </w:r>
          </w:p>
          <w:p>
            <w:pPr>
              <w:pStyle w:val="TableParagraph"/>
              <w:widowControl w:val="false"/>
              <w:spacing w:lineRule="exact" w:line="261"/>
              <w:ind w:left="1205" w:right="1200" w:hanging="0"/>
              <w:jc w:val="center"/>
              <w:rPr>
                <w:sz w:val="24"/>
              </w:rPr>
            </w:pPr>
            <w:r>
              <w:rPr>
                <w:sz w:val="24"/>
              </w:rPr>
              <w:t>уведомление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3" w:after="0"/>
              <w:ind w:left="156" w:right="0" w:hanging="0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928" w:right="919" w:hanging="0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  <w:p>
            <w:pPr>
              <w:pStyle w:val="TableParagraph"/>
              <w:widowControl w:val="false"/>
              <w:spacing w:lineRule="exact" w:line="261"/>
              <w:ind w:left="928" w:right="924" w:hanging="0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</w:tr>
      <w:tr>
        <w:trPr>
          <w:trHeight w:val="278" w:hRule="atLeast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</w:tbl>
    <w:p>
      <w:pPr>
        <w:pStyle w:val="Normal"/>
        <w:spacing w:before="114" w:after="0"/>
        <w:ind w:left="217" w:right="0" w:hanging="0"/>
        <w:jc w:val="both"/>
        <w:rPr>
          <w:sz w:val="24"/>
        </w:rPr>
      </w:pPr>
      <w:r>
        <w:rPr>
          <w:sz w:val="24"/>
        </w:rPr>
        <w:t>Прошу</w:t>
      </w:r>
      <w:r>
        <w:rPr>
          <w:spacing w:val="-8"/>
          <w:sz w:val="24"/>
        </w:rPr>
        <w:t xml:space="preserve"> </w:t>
      </w:r>
      <w:r>
        <w:rPr>
          <w:sz w:val="24"/>
        </w:rPr>
        <w:t>выдать</w:t>
      </w:r>
      <w:r>
        <w:rPr>
          <w:spacing w:val="-3"/>
          <w:sz w:val="24"/>
        </w:rPr>
        <w:t xml:space="preserve"> </w:t>
      </w:r>
      <w:r>
        <w:rPr>
          <w:sz w:val="24"/>
        </w:rPr>
        <w:t>дубликат</w:t>
      </w:r>
      <w:r>
        <w:rPr>
          <w:spacing w:val="-1"/>
          <w:sz w:val="24"/>
        </w:rPr>
        <w:t xml:space="preserve"> </w:t>
      </w:r>
      <w:r>
        <w:rPr>
          <w:sz w:val="24"/>
        </w:rPr>
        <w:t>уведомления</w:t>
      </w:r>
    </w:p>
    <w:p>
      <w:pPr>
        <w:pStyle w:val="Normal"/>
        <w:tabs>
          <w:tab w:val="clear" w:pos="720"/>
          <w:tab w:val="left" w:pos="10165" w:leader="none"/>
          <w:tab w:val="left" w:pos="10215" w:leader="none"/>
        </w:tabs>
        <w:spacing w:before="120" w:after="6"/>
        <w:ind w:left="217" w:right="287" w:hanging="0"/>
        <w:jc w:val="both"/>
        <w:rPr>
          <w:sz w:val="24"/>
        </w:rPr>
      </w:pPr>
      <w:r>
        <w:rPr>
          <w:sz w:val="24"/>
        </w:rPr>
        <w:t>Приложение:</w:t>
      </w:r>
      <w:r>
        <w:rPr>
          <w:sz w:val="24"/>
          <w:u w:val="single"/>
        </w:rPr>
        <w:tab/>
        <w:tab/>
      </w:r>
      <w:r>
        <w:rPr>
          <w:sz w:val="24"/>
        </w:rPr>
        <w:t xml:space="preserve"> Номер</w:t>
      </w:r>
      <w:r>
        <w:rPr>
          <w:spacing w:val="-3"/>
          <w:sz w:val="24"/>
        </w:rPr>
        <w:t xml:space="preserve"> </w:t>
      </w:r>
      <w:r>
        <w:rPr>
          <w:sz w:val="24"/>
        </w:rPr>
        <w:t>телефона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адрес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почты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связи:</w:t>
      </w:r>
      <w:r>
        <w:rPr>
          <w:spacing w:val="4"/>
          <w:sz w:val="24"/>
        </w:rPr>
        <w:t xml:space="preserve"> </w:t>
      </w:r>
      <w:r>
        <w:rPr>
          <w:sz w:val="24"/>
          <w:u w:val="single"/>
        </w:rPr>
        <w:t xml:space="preserve"> </w:t>
        <w:tab/>
      </w:r>
      <w:r>
        <w:rPr>
          <w:sz w:val="24"/>
        </w:rPr>
        <w:t xml:space="preserve"> 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рассмотрения 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прошу:</w:t>
      </w:r>
    </w:p>
    <w:tbl>
      <w:tblPr>
        <w:tblW w:w="10175" w:type="dxa"/>
        <w:jc w:val="left"/>
        <w:tblInd w:w="113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7195"/>
        <w:gridCol w:w="2979"/>
      </w:tblGrid>
      <w:tr>
        <w:trPr>
          <w:trHeight w:val="1224" w:hRule="atLeast"/>
        </w:trPr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4" w:after="0"/>
              <w:ind w:left="108" w:right="0" w:hanging="1"/>
              <w:rPr>
                <w:sz w:val="24"/>
              </w:rPr>
            </w:pPr>
            <w:r>
              <w:rPr>
                <w:sz w:val="24"/>
              </w:rPr>
              <w:t>направить в форме электронного документа в Личный кабинет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«Единый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портал государственных и муниципальных услуг (функций)»/на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портале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муниципальных услуг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1775" w:hRule="atLeast"/>
        </w:trPr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4" w:after="0"/>
              <w:ind w:left="108" w:right="439" w:hanging="0"/>
              <w:rPr>
                <w:sz w:val="24"/>
              </w:rPr>
            </w:pPr>
            <w:r>
              <w:rPr>
                <w:sz w:val="24"/>
              </w:rPr>
              <w:t>выдать на бумажном носителе при личном обращении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самоуправления либо в многофункциональный центр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 государственных и муниципальных услуг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адресу: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672" w:hRule="atLeast"/>
        </w:trPr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4" w:after="0"/>
              <w:ind w:left="0" w:right="1591" w:hanging="0"/>
              <w:jc w:val="right"/>
              <w:rPr>
                <w:sz w:val="24"/>
              </w:rPr>
            </w:pPr>
            <w:r>
              <w:rPr>
                <w:sz w:val="24"/>
              </w:rPr>
              <w:t>направить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носителе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адрес: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395" w:hRule="atLeast"/>
        </w:trPr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65" w:after="0"/>
              <w:ind w:left="0" w:right="1616" w:hanging="0"/>
              <w:jc w:val="right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Style15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5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5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5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5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5"/>
        <w:spacing w:before="7" w:after="0"/>
        <w:ind w:left="0" w:right="0" w:hanging="0"/>
        <w:jc w:val="left"/>
        <w:rPr>
          <w:sz w:val="21"/>
        </w:rPr>
      </w:pPr>
      <w:r>
        <w:rPr>
          <w:sz w:val="21"/>
        </w:rPr>
        <mc:AlternateContent>
          <mc:Choice Requires="wps">
            <w:drawing>
              <wp:anchor behindDoc="1" distT="7620" distB="7620" distL="7620" distR="7620" simplePos="0" locked="0" layoutInCell="0" allowOverlap="1" relativeHeight="23">
                <wp:simplePos x="0" y="0"/>
                <wp:positionH relativeFrom="page">
                  <wp:posOffset>3511550</wp:posOffset>
                </wp:positionH>
                <wp:positionV relativeFrom="paragraph">
                  <wp:posOffset>186690</wp:posOffset>
                </wp:positionV>
                <wp:extent cx="1068070" cy="1270"/>
                <wp:effectExtent l="0" t="0" r="0" b="0"/>
                <wp:wrapTopAndBottom/>
                <wp:docPr id="20" name="Изображение2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7400" cy="720"/>
                        </a:xfrm>
                        <a:prstGeom prst="line">
                          <a:avLst/>
                        </a:prstGeom>
                        <a:ln w="75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76.5pt,14.7pt" to="360.5pt,14.7pt" ID="Изображение20" stroked="t" style="position:absolute;mso-position-horizontal-relative:page">
                <v:stroke color="black" weight="7560" joinstyle="round" endcap="flat"/>
                <v:fill o:detectmouseclick="t" on="false"/>
                <w10:wrap type="topAndBottom"/>
              </v:line>
            </w:pict>
          </mc:Fallback>
        </mc:AlternateContent>
        <mc:AlternateContent>
          <mc:Choice Requires="wps">
            <w:drawing>
              <wp:anchor behindDoc="1" distT="7620" distB="7620" distL="7620" distR="7620" simplePos="0" locked="0" layoutInCell="0" allowOverlap="1" relativeHeight="24">
                <wp:simplePos x="0" y="0"/>
                <wp:positionH relativeFrom="page">
                  <wp:posOffset>4692650</wp:posOffset>
                </wp:positionH>
                <wp:positionV relativeFrom="paragraph">
                  <wp:posOffset>186690</wp:posOffset>
                </wp:positionV>
                <wp:extent cx="1983105" cy="1270"/>
                <wp:effectExtent l="0" t="0" r="0" b="0"/>
                <wp:wrapTopAndBottom/>
                <wp:docPr id="21" name="Изображение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2520" cy="720"/>
                        </a:xfrm>
                        <a:prstGeom prst="line">
                          <a:avLst/>
                        </a:prstGeom>
                        <a:ln w="75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69.5pt,14.7pt" to="525.55pt,14.7pt" ID="Изображение21" stroked="t" style="position:absolute;mso-position-horizontal-relative:page">
                <v:stroke color="black" weight="756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Normal"/>
        <w:tabs>
          <w:tab w:val="clear" w:pos="720"/>
          <w:tab w:val="left" w:pos="6956" w:leader="none"/>
        </w:tabs>
        <w:spacing w:lineRule="auto" w:line="247" w:before="2" w:after="0"/>
        <w:ind w:left="7321" w:right="1461" w:hanging="2350"/>
        <w:jc w:val="left"/>
        <w:rPr>
          <w:sz w:val="20"/>
        </w:rPr>
      </w:pPr>
      <w:r>
        <w:rPr>
          <w:sz w:val="20"/>
        </w:rPr>
        <w:t>(подпись)</w:t>
        <w:tab/>
        <w:t>(фамилия, имя, отчество</w:t>
      </w:r>
      <w:r>
        <w:rPr>
          <w:spacing w:val="-48"/>
          <w:sz w:val="20"/>
        </w:rPr>
        <w:t xml:space="preserve"> </w:t>
      </w:r>
      <w:r>
        <w:rPr>
          <w:sz w:val="20"/>
        </w:rPr>
        <w:t>(при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>
      <w:pPr>
        <w:pStyle w:val="Normal"/>
        <w:spacing w:lineRule="exact" w:line="267" w:before="0" w:after="0"/>
        <w:ind w:left="217" w:right="0" w:hanging="0"/>
        <w:jc w:val="left"/>
        <w:rPr>
          <w:sz w:val="24"/>
        </w:rPr>
      </w:pPr>
      <w:r>
        <w:rPr>
          <w:sz w:val="24"/>
        </w:rPr>
        <w:t>*Нужное</w:t>
      </w:r>
      <w:r>
        <w:rPr>
          <w:spacing w:val="-5"/>
          <w:sz w:val="24"/>
        </w:rPr>
        <w:t xml:space="preserve"> </w:t>
      </w:r>
      <w:r>
        <w:rPr>
          <w:sz w:val="24"/>
        </w:rPr>
        <w:t>подчеркнуть.</w:t>
      </w:r>
    </w:p>
    <w:p>
      <w:pPr>
        <w:sectPr>
          <w:type w:val="nextPage"/>
          <w:pgSz w:w="11906" w:h="16838"/>
          <w:pgMar w:left="1060" w:right="340" w:header="0" w:top="112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67" w:before="0" w:after="0"/>
        <w:jc w:val="left"/>
        <w:rPr>
          <w:sz w:val="24"/>
        </w:rPr>
      </w:pPr>
      <w:r>
        <w:rPr>
          <w:sz w:val="24"/>
        </w:rPr>
      </w:r>
    </w:p>
    <w:p>
      <w:pPr>
        <w:pStyle w:val="Style15"/>
        <w:spacing w:before="67" w:after="0"/>
        <w:ind w:left="5857" w:right="223" w:firstLine="2361"/>
        <w:jc w:val="right"/>
        <w:rPr>
          <w:sz w:val="22"/>
        </w:rPr>
      </w:pPr>
      <w:r>
        <w:rPr/>
        <w:t>Приложение № 5</w:t>
      </w:r>
      <w:r>
        <w:rPr>
          <w:spacing w:val="-67"/>
        </w:rPr>
        <w:t xml:space="preserve"> </w:t>
      </w:r>
      <w:r>
        <w:rPr/>
        <w:t>к</w:t>
      </w:r>
      <w:r>
        <w:rPr>
          <w:spacing w:val="8"/>
        </w:rPr>
        <w:t xml:space="preserve"> </w:t>
      </w:r>
      <w:r>
        <w:rPr/>
        <w:t>Административному</w:t>
      </w:r>
      <w:r>
        <w:rPr>
          <w:spacing w:val="5"/>
        </w:rPr>
        <w:t xml:space="preserve"> </w:t>
      </w:r>
      <w:r>
        <w:rPr/>
        <w:t>регламенту</w:t>
      </w:r>
      <w:r>
        <w:rPr>
          <w:spacing w:val="1"/>
        </w:rPr>
        <w:t xml:space="preserve"> </w:t>
      </w:r>
      <w:r>
        <w:rPr/>
        <w:t>по</w:t>
      </w:r>
      <w:r>
        <w:rPr>
          <w:spacing w:val="-8"/>
        </w:rPr>
        <w:t xml:space="preserve"> </w:t>
      </w:r>
      <w:r>
        <w:rPr/>
        <w:t>предоставлению</w:t>
      </w:r>
      <w:r>
        <w:rPr>
          <w:spacing w:val="-9"/>
        </w:rPr>
        <w:t xml:space="preserve"> </w:t>
      </w:r>
      <w:r>
        <w:rPr/>
        <w:t>государственной</w:t>
      </w:r>
    </w:p>
    <w:p>
      <w:pPr>
        <w:pStyle w:val="Style15"/>
        <w:spacing w:before="2" w:after="0"/>
        <w:ind w:left="0" w:right="227" w:hanging="0"/>
        <w:jc w:val="right"/>
        <w:rPr>
          <w:sz w:val="22"/>
        </w:rPr>
      </w:pPr>
      <w:r>
        <w:rPr/>
        <w:t>(муниципальной)</w:t>
      </w:r>
      <w:r>
        <w:rPr>
          <w:spacing w:val="-11"/>
        </w:rPr>
        <w:t xml:space="preserve"> </w:t>
      </w:r>
      <w:r>
        <w:rPr/>
        <w:t>услуги</w:t>
      </w:r>
    </w:p>
    <w:p>
      <w:pPr>
        <w:pStyle w:val="Normal"/>
        <w:spacing w:before="1" w:after="0"/>
        <w:ind w:left="0" w:right="222" w:hanging="0"/>
        <w:jc w:val="right"/>
        <w:rPr>
          <w:sz w:val="24"/>
        </w:rPr>
      </w:pPr>
      <w:r>
        <w:rPr>
          <w:sz w:val="24"/>
        </w:rPr>
        <w:t>ФОРМА</w:t>
      </w:r>
    </w:p>
    <w:p>
      <w:pPr>
        <w:pStyle w:val="Style15"/>
        <w:ind w:left="0" w:right="0" w:hanging="0"/>
        <w:jc w:val="left"/>
        <w:rPr>
          <w:sz w:val="26"/>
        </w:rPr>
      </w:pPr>
      <w:r>
        <w:rPr>
          <w:sz w:val="26"/>
        </w:rPr>
      </w:r>
    </w:p>
    <w:p>
      <w:pPr>
        <w:pStyle w:val="Style15"/>
        <w:ind w:left="0" w:right="0" w:hanging="0"/>
        <w:jc w:val="left"/>
        <w:rPr>
          <w:sz w:val="22"/>
        </w:rPr>
      </w:pPr>
      <w:r>
        <w:rPr>
          <w:sz w:val="22"/>
        </w:rPr>
      </w:r>
    </w:p>
    <w:p>
      <w:pPr>
        <w:pStyle w:val="Normal"/>
        <w:tabs>
          <w:tab w:val="clear" w:pos="720"/>
          <w:tab w:val="left" w:pos="10219" w:leader="none"/>
        </w:tabs>
        <w:spacing w:lineRule="auto" w:line="247" w:before="0" w:after="0"/>
        <w:ind w:left="4134" w:right="284" w:hanging="941"/>
        <w:jc w:val="left"/>
        <w:rPr>
          <w:sz w:val="20"/>
        </w:rPr>
      </w:pPr>
      <w:r>
        <w:rPr>
          <w:sz w:val="24"/>
        </w:rPr>
        <w:t>Кому</w:t>
      </w:r>
      <w:r>
        <w:rPr>
          <w:sz w:val="24"/>
          <w:u w:val="single"/>
        </w:rPr>
        <w:tab/>
        <w:tab/>
      </w:r>
      <w:r>
        <w:rPr>
          <w:sz w:val="24"/>
        </w:rPr>
        <w:t xml:space="preserve"> </w:t>
      </w:r>
      <w:r>
        <w:rPr>
          <w:sz w:val="20"/>
        </w:rPr>
        <w:t>(фамилия, имя, отчество (при наличии) застройщика, ОГРНИП (для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3"/>
          <w:sz w:val="20"/>
        </w:rPr>
        <w:t xml:space="preserve"> </w:t>
      </w:r>
      <w:r>
        <w:rPr>
          <w:sz w:val="20"/>
        </w:rPr>
        <w:t>лица,</w:t>
      </w:r>
      <w:r>
        <w:rPr>
          <w:spacing w:val="-3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качестве</w:t>
      </w:r>
      <w:r>
        <w:rPr>
          <w:spacing w:val="-2"/>
          <w:sz w:val="20"/>
        </w:rPr>
        <w:t xml:space="preserve"> </w:t>
      </w:r>
      <w:r>
        <w:rPr>
          <w:sz w:val="20"/>
        </w:rPr>
        <w:t>индивидуального</w:t>
      </w:r>
    </w:p>
    <w:p>
      <w:pPr>
        <w:pStyle w:val="Normal"/>
        <w:spacing w:lineRule="auto" w:line="247" w:before="1" w:after="0"/>
        <w:ind w:left="4825" w:right="464" w:hanging="550"/>
        <w:jc w:val="left"/>
        <w:rPr>
          <w:sz w:val="20"/>
        </w:rPr>
      </w:pPr>
      <w:r>
        <w:rPr>
          <w:sz w:val="20"/>
        </w:rPr>
        <w:t>предпринимателя)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42"/>
          <w:sz w:val="20"/>
        </w:rPr>
        <w:t xml:space="preserve"> </w:t>
      </w:r>
      <w:r>
        <w:rPr>
          <w:sz w:val="20"/>
        </w:rPr>
        <w:t>для</w:t>
      </w:r>
      <w:r>
        <w:rPr>
          <w:spacing w:val="-5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3"/>
          <w:sz w:val="20"/>
        </w:rPr>
        <w:t xml:space="preserve"> </w:t>
      </w:r>
      <w:r>
        <w:rPr>
          <w:sz w:val="20"/>
        </w:rPr>
        <w:t>лица,</w:t>
      </w:r>
      <w:r>
        <w:rPr>
          <w:spacing w:val="-3"/>
          <w:sz w:val="20"/>
        </w:rPr>
        <w:t xml:space="preserve"> </w:t>
      </w:r>
      <w:r>
        <w:rPr>
          <w:sz w:val="20"/>
        </w:rPr>
        <w:t>полное</w:t>
      </w:r>
      <w:r>
        <w:rPr>
          <w:spacing w:val="-4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-47"/>
          <w:sz w:val="20"/>
        </w:rPr>
        <w:t xml:space="preserve"> </w:t>
      </w:r>
      <w:r>
        <w:rPr>
          <w:sz w:val="20"/>
        </w:rPr>
        <w:t>застройщика,</w:t>
      </w:r>
      <w:r>
        <w:rPr>
          <w:spacing w:val="-1"/>
          <w:sz w:val="20"/>
        </w:rPr>
        <w:t xml:space="preserve"> </w:t>
      </w:r>
      <w:r>
        <w:rPr>
          <w:sz w:val="20"/>
        </w:rPr>
        <w:t>ИНН*,</w:t>
      </w:r>
      <w:r>
        <w:rPr>
          <w:spacing w:val="-1"/>
          <w:sz w:val="20"/>
        </w:rPr>
        <w:t xml:space="preserve"> </w:t>
      </w:r>
      <w:r>
        <w:rPr>
          <w:sz w:val="20"/>
        </w:rPr>
        <w:t>ОГРН</w:t>
      </w:r>
      <w:r>
        <w:rPr>
          <w:spacing w:val="3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для</w:t>
      </w:r>
      <w:r>
        <w:rPr>
          <w:spacing w:val="-3"/>
          <w:sz w:val="20"/>
        </w:rPr>
        <w:t xml:space="preserve"> </w:t>
      </w:r>
      <w:r>
        <w:rPr>
          <w:sz w:val="20"/>
        </w:rPr>
        <w:t>юридического лица</w:t>
      </w:r>
    </w:p>
    <w:p>
      <w:pPr>
        <w:pStyle w:val="Style15"/>
        <w:ind w:left="0" w:right="0" w:hanging="0"/>
        <w:jc w:val="left"/>
        <w:rPr>
          <w:sz w:val="17"/>
        </w:rPr>
      </w:pPr>
      <w:r>
        <w:rPr>
          <w:sz w:val="17"/>
        </w:rPr>
        <mc:AlternateContent>
          <mc:Choice Requires="wps">
            <w:drawing>
              <wp:anchor behindDoc="1" distT="7620" distB="7620" distL="7620" distR="7620" simplePos="0" locked="0" layoutInCell="0" allowOverlap="1" relativeHeight="25">
                <wp:simplePos x="0" y="0"/>
                <wp:positionH relativeFrom="page">
                  <wp:posOffset>2701290</wp:posOffset>
                </wp:positionH>
                <wp:positionV relativeFrom="paragraph">
                  <wp:posOffset>153035</wp:posOffset>
                </wp:positionV>
                <wp:extent cx="4420870" cy="1270"/>
                <wp:effectExtent l="0" t="0" r="0" b="0"/>
                <wp:wrapTopAndBottom/>
                <wp:docPr id="22" name="Изображение2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20080" cy="720"/>
                        </a:xfrm>
                        <a:prstGeom prst="line">
                          <a:avLst/>
                        </a:prstGeom>
                        <a:ln w="75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12.7pt,12.05pt" to="560.7pt,12.05pt" ID="Изображение22" stroked="t" style="position:absolute;mso-position-horizontal-relative:page">
                <v:stroke color="black" weight="756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Normal"/>
        <w:spacing w:before="3" w:after="0"/>
        <w:ind w:left="3514" w:right="0" w:hanging="0"/>
        <w:jc w:val="left"/>
        <w:rPr>
          <w:sz w:val="20"/>
        </w:rPr>
      </w:pPr>
      <w:r>
        <w:rPr>
          <w:sz w:val="20"/>
        </w:rPr>
        <w:t>почтовый</w:t>
      </w:r>
      <w:r>
        <w:rPr>
          <w:spacing w:val="-3"/>
          <w:sz w:val="20"/>
        </w:rPr>
        <w:t xml:space="preserve"> </w:t>
      </w:r>
      <w:r>
        <w:rPr>
          <w:sz w:val="20"/>
        </w:rPr>
        <w:t>индекс и</w:t>
      </w:r>
      <w:r>
        <w:rPr>
          <w:spacing w:val="-4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3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3"/>
          <w:sz w:val="20"/>
        </w:rPr>
        <w:t xml:space="preserve"> </w:t>
      </w:r>
      <w:r>
        <w:rPr>
          <w:sz w:val="20"/>
        </w:rPr>
        <w:t>адрес</w:t>
      </w:r>
      <w:r>
        <w:rPr>
          <w:spacing w:val="-4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2"/>
          <w:sz w:val="20"/>
        </w:rPr>
        <w:t xml:space="preserve"> </w:t>
      </w:r>
      <w:r>
        <w:rPr>
          <w:sz w:val="20"/>
        </w:rPr>
        <w:t>почты</w:t>
      </w:r>
      <w:r>
        <w:rPr>
          <w:spacing w:val="-3"/>
          <w:sz w:val="20"/>
        </w:rPr>
        <w:t xml:space="preserve"> </w:t>
      </w:r>
      <w:r>
        <w:rPr>
          <w:sz w:val="20"/>
        </w:rPr>
        <w:t>застройщика)</w:t>
      </w:r>
    </w:p>
    <w:p>
      <w:pPr>
        <w:pStyle w:val="Style15"/>
        <w:ind w:left="0" w:right="0" w:hanging="0"/>
        <w:jc w:val="left"/>
        <w:rPr>
          <w:sz w:val="22"/>
        </w:rPr>
      </w:pPr>
      <w:r>
        <w:rPr>
          <w:sz w:val="22"/>
        </w:rPr>
      </w:r>
    </w:p>
    <w:p>
      <w:pPr>
        <w:pStyle w:val="Style15"/>
        <w:ind w:left="0" w:right="0" w:hanging="0"/>
        <w:jc w:val="left"/>
        <w:rPr>
          <w:sz w:val="22"/>
        </w:rPr>
      </w:pPr>
      <w:r>
        <w:rPr>
          <w:sz w:val="22"/>
        </w:rPr>
      </w:r>
    </w:p>
    <w:p>
      <w:pPr>
        <w:pStyle w:val="Style15"/>
        <w:spacing w:before="3" w:after="0"/>
        <w:ind w:left="0" w:right="0" w:hanging="0"/>
        <w:jc w:val="left"/>
        <w:rPr>
          <w:sz w:val="22"/>
        </w:rPr>
      </w:pPr>
      <w:r>
        <w:rPr>
          <w:sz w:val="22"/>
        </w:rPr>
      </w:r>
    </w:p>
    <w:p>
      <w:pPr>
        <w:pStyle w:val="Normal"/>
        <w:spacing w:before="0" w:after="0"/>
        <w:ind w:left="221" w:right="228" w:hanging="0"/>
        <w:jc w:val="center"/>
        <w:rPr>
          <w:b/>
          <w:b/>
          <w:sz w:val="24"/>
        </w:rPr>
      </w:pPr>
      <w:r>
        <w:rPr>
          <w:b/>
          <w:sz w:val="24"/>
        </w:rPr>
        <w:t>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 Ш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 Н 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</w:t>
      </w:r>
    </w:p>
    <w:p>
      <w:pPr>
        <w:pStyle w:val="Normal"/>
        <w:spacing w:before="0" w:after="0"/>
        <w:ind w:left="219" w:right="228" w:hanging="0"/>
        <w:jc w:val="center"/>
        <w:rPr>
          <w:b/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выдаче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дубликата</w:t>
      </w:r>
    </w:p>
    <w:p>
      <w:pPr>
        <w:pStyle w:val="Normal"/>
        <w:spacing w:before="0" w:after="0"/>
        <w:ind w:left="218" w:right="228" w:hanging="0"/>
        <w:jc w:val="center"/>
        <w:rPr>
          <w:b/>
          <w:b/>
          <w:sz w:val="24"/>
        </w:rPr>
      </w:pPr>
      <w:r>
        <w:rPr>
          <w:b/>
          <w:sz w:val="24"/>
        </w:rPr>
        <w:t>уведомления о соответствии указанных в уведомлении о планируемом строительстве или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реконструкции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 параметрам и допустимости размещения объекта индивидуального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 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 земельном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участке,</w:t>
      </w:r>
    </w:p>
    <w:p>
      <w:pPr>
        <w:pStyle w:val="Normal"/>
        <w:spacing w:before="1" w:after="0"/>
        <w:ind w:left="43" w:right="53" w:hanging="0"/>
        <w:jc w:val="center"/>
        <w:rPr>
          <w:b/>
          <w:b/>
          <w:sz w:val="24"/>
        </w:rPr>
      </w:pPr>
      <w:r>
        <w:rPr>
          <w:b/>
          <w:sz w:val="24"/>
        </w:rPr>
        <w:t>уведомления о несоответствии указанных в уведомлении о планируемом строительстве или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реконструкции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 параметрам и (или) недопустимости размещения объекта индивидуального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 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 земельном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участке**</w:t>
      </w:r>
    </w:p>
    <w:p>
      <w:pPr>
        <w:pStyle w:val="Normal"/>
        <w:spacing w:before="0" w:after="0"/>
        <w:ind w:left="220" w:right="228" w:hanging="0"/>
        <w:jc w:val="center"/>
        <w:rPr>
          <w:b/>
          <w:b/>
          <w:sz w:val="24"/>
        </w:rPr>
      </w:pPr>
      <w:r>
        <w:rPr>
          <w:b/>
          <w:sz w:val="24"/>
        </w:rPr>
        <w:t>(далее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уведомление)</w:t>
      </w:r>
    </w:p>
    <w:p>
      <w:pPr>
        <w:pStyle w:val="Style15"/>
        <w:ind w:left="0" w:right="0" w:hanging="0"/>
        <w:jc w:val="left"/>
        <w:rPr>
          <w:b/>
          <w:b/>
          <w:sz w:val="20"/>
        </w:rPr>
      </w:pPr>
      <w:r>
        <w:rPr>
          <w:b/>
          <w:sz w:val="20"/>
        </w:rPr>
      </w:r>
    </w:p>
    <w:p>
      <w:pPr>
        <w:pStyle w:val="Style15"/>
        <w:spacing w:before="4" w:after="0"/>
        <w:ind w:left="0" w:right="0" w:hanging="0"/>
        <w:jc w:val="left"/>
        <w:rPr>
          <w:b/>
          <w:b/>
          <w:sz w:val="21"/>
        </w:rPr>
      </w:pPr>
      <w:r>
        <w:rPr>
          <w:b/>
          <w:sz w:val="21"/>
        </w:rPr>
        <mc:AlternateContent>
          <mc:Choice Requires="wps">
            <w:drawing>
              <wp:anchor behindDoc="1" distT="7620" distB="7620" distL="7620" distR="7620" simplePos="0" locked="0" layoutInCell="0" allowOverlap="1" relativeHeight="26">
                <wp:simplePos x="0" y="0"/>
                <wp:positionH relativeFrom="page">
                  <wp:posOffset>810895</wp:posOffset>
                </wp:positionH>
                <wp:positionV relativeFrom="paragraph">
                  <wp:posOffset>184785</wp:posOffset>
                </wp:positionV>
                <wp:extent cx="6325870" cy="1270"/>
                <wp:effectExtent l="0" t="0" r="0" b="0"/>
                <wp:wrapTopAndBottom/>
                <wp:docPr id="23" name="Изображение2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5200" cy="0"/>
                        </a:xfrm>
                        <a:prstGeom prst="line">
                          <a:avLst/>
                        </a:prstGeom>
                        <a:ln w="75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3.85pt,14.55pt" to="561.85pt,14.55pt" ID="Изображение23" stroked="t" style="position:absolute;mso-position-horizontal-relative:page">
                <v:stroke color="black" weight="756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Normal"/>
        <w:spacing w:lineRule="auto" w:line="240" w:before="0" w:after="0"/>
        <w:ind w:left="673" w:right="418" w:hanging="250"/>
        <w:jc w:val="left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 исполнительной</w:t>
      </w:r>
      <w:r>
        <w:rPr>
          <w:spacing w:val="-47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4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4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2"/>
          <w:sz w:val="20"/>
        </w:rPr>
        <w:t xml:space="preserve"> </w:t>
      </w:r>
      <w:r>
        <w:rPr>
          <w:sz w:val="20"/>
        </w:rPr>
        <w:t>самоуправления)</w:t>
      </w:r>
    </w:p>
    <w:p>
      <w:pPr>
        <w:pStyle w:val="Normal"/>
        <w:tabs>
          <w:tab w:val="clear" w:pos="720"/>
          <w:tab w:val="left" w:pos="883" w:leader="none"/>
          <w:tab w:val="left" w:pos="1877" w:leader="none"/>
          <w:tab w:val="left" w:pos="2541" w:leader="none"/>
          <w:tab w:val="left" w:pos="3665" w:leader="none"/>
          <w:tab w:val="left" w:pos="4370" w:leader="none"/>
          <w:tab w:val="left" w:pos="5807" w:leader="none"/>
          <w:tab w:val="left" w:pos="6342" w:leader="none"/>
          <w:tab w:val="left" w:pos="7488" w:leader="none"/>
          <w:tab w:val="left" w:pos="8951" w:leader="none"/>
        </w:tabs>
        <w:spacing w:before="52" w:after="0"/>
        <w:ind w:left="217" w:right="227" w:hanging="0"/>
        <w:jc w:val="left"/>
        <w:rPr>
          <w:sz w:val="24"/>
        </w:rPr>
      </w:pPr>
      <w:r>
        <w:rPr>
          <w:sz w:val="24"/>
        </w:rPr>
        <w:t>по</w:t>
        <w:tab/>
        <w:t>результатам</w:t>
        <w:tab/>
        <w:t>рассмотрения</w:t>
        <w:tab/>
        <w:t>заявления</w:t>
        <w:tab/>
        <w:t>о</w:t>
        <w:tab/>
        <w:t>выдаче</w:t>
        <w:tab/>
        <w:t>дубликата</w:t>
        <w:tab/>
      </w:r>
      <w:r>
        <w:rPr>
          <w:spacing w:val="-1"/>
          <w:sz w:val="24"/>
        </w:rPr>
        <w:t>уведомления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от</w:t>
      </w:r>
      <w:r>
        <w:rPr>
          <w:sz w:val="24"/>
          <w:u w:val="single"/>
        </w:rPr>
        <w:tab/>
        <w:tab/>
      </w:r>
      <w:r>
        <w:rPr>
          <w:sz w:val="24"/>
        </w:rPr>
        <w:t>№</w:t>
      </w:r>
      <w:r>
        <w:rPr>
          <w:sz w:val="24"/>
          <w:u w:val="single"/>
        </w:rPr>
        <w:tab/>
        <w:tab/>
      </w:r>
      <w:r>
        <w:rPr>
          <w:sz w:val="24"/>
        </w:rPr>
        <w:t>принято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выдаче</w:t>
      </w:r>
      <w:r>
        <w:rPr>
          <w:spacing w:val="-2"/>
          <w:sz w:val="24"/>
        </w:rPr>
        <w:t xml:space="preserve"> </w:t>
      </w:r>
      <w:r>
        <w:rPr>
          <w:sz w:val="24"/>
        </w:rPr>
        <w:t>дубликата</w:t>
      </w:r>
      <w:r>
        <w:rPr>
          <w:spacing w:val="-1"/>
          <w:sz w:val="24"/>
        </w:rPr>
        <w:t xml:space="preserve"> </w:t>
      </w:r>
      <w:r>
        <w:rPr>
          <w:sz w:val="24"/>
        </w:rPr>
        <w:t>уведомления.</w:t>
      </w:r>
    </w:p>
    <w:p>
      <w:pPr>
        <w:pStyle w:val="Normal"/>
        <w:spacing w:lineRule="exact" w:line="229" w:before="0" w:after="0"/>
        <w:ind w:left="819" w:right="0" w:hanging="0"/>
        <w:jc w:val="left"/>
        <w:rPr>
          <w:sz w:val="20"/>
        </w:rPr>
      </w:pPr>
      <w:r>
        <w:rPr>
          <w:sz w:val="20"/>
        </w:rPr>
        <w:t>(дата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номер</w:t>
      </w:r>
      <w:r>
        <w:rPr>
          <w:spacing w:val="-3"/>
          <w:sz w:val="20"/>
        </w:rPr>
        <w:t xml:space="preserve"> </w:t>
      </w:r>
      <w:r>
        <w:rPr>
          <w:sz w:val="20"/>
        </w:rPr>
        <w:t>регистрации)</w:t>
      </w:r>
    </w:p>
    <w:p>
      <w:pPr>
        <w:pStyle w:val="Style15"/>
        <w:spacing w:before="5" w:after="0"/>
        <w:ind w:left="0" w:right="0" w:hanging="0"/>
        <w:jc w:val="left"/>
        <w:rPr>
          <w:sz w:val="24"/>
        </w:rPr>
      </w:pPr>
      <w:r>
        <w:rPr>
          <w:sz w:val="24"/>
        </w:rPr>
      </w:r>
    </w:p>
    <w:tbl>
      <w:tblPr>
        <w:tblW w:w="10281" w:type="dxa"/>
        <w:jc w:val="left"/>
        <w:tblInd w:w="113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46"/>
        <w:gridCol w:w="4549"/>
        <w:gridCol w:w="3886"/>
      </w:tblGrid>
      <w:tr>
        <w:trPr>
          <w:trHeight w:val="1168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7" w:after="0"/>
              <w:ind w:left="247" w:right="234" w:hanging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r>
              <w:rPr>
                <w:sz w:val="24"/>
              </w:rPr>
              <w:t>пункта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7" w:after="0"/>
              <w:ind w:left="314" w:right="310" w:hanging="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выдаче дубликата уведомления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Административным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" w:after="0"/>
              <w:rPr>
                <w:sz w:val="26"/>
              </w:rPr>
            </w:pPr>
            <w:r>
              <w:rPr>
                <w:sz w:val="26"/>
              </w:rPr>
            </w:r>
          </w:p>
          <w:p>
            <w:pPr>
              <w:pStyle w:val="TableParagraph"/>
              <w:widowControl w:val="false"/>
              <w:ind w:left="325" w:right="312" w:firstLine="127"/>
              <w:rPr>
                <w:sz w:val="24"/>
              </w:rPr>
            </w:pPr>
            <w:r>
              <w:rPr>
                <w:sz w:val="24"/>
              </w:rPr>
              <w:t>Разъяснение причин отказа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дубликата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уведомления</w:t>
            </w:r>
          </w:p>
        </w:tc>
      </w:tr>
      <w:tr>
        <w:trPr>
          <w:trHeight w:val="1021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384" w:right="0" w:hanging="0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2.28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666" w:hanging="0"/>
              <w:rPr>
                <w:sz w:val="24"/>
              </w:rPr>
            </w:pPr>
            <w:r>
              <w:rPr>
                <w:sz w:val="24"/>
              </w:rPr>
              <w:t>несоответствие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лиц,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указанных в пункте 2.2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432" w:hanging="0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</w:tbl>
    <w:p>
      <w:pPr>
        <w:pStyle w:val="Normal"/>
        <w:spacing w:before="0" w:after="0"/>
        <w:ind w:left="217" w:right="0" w:firstLine="707"/>
        <w:jc w:val="left"/>
        <w:rPr>
          <w:sz w:val="24"/>
        </w:rPr>
      </w:pPr>
      <w:r>
        <w:rPr>
          <w:sz w:val="24"/>
        </w:rPr>
        <w:t>Вы</w:t>
      </w:r>
      <w:r>
        <w:rPr>
          <w:spacing w:val="54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54"/>
          <w:sz w:val="24"/>
        </w:rPr>
        <w:t xml:space="preserve"> </w:t>
      </w:r>
      <w:r>
        <w:rPr>
          <w:sz w:val="24"/>
        </w:rPr>
        <w:t>повторно</w:t>
      </w:r>
      <w:r>
        <w:rPr>
          <w:spacing w:val="56"/>
          <w:sz w:val="24"/>
        </w:rPr>
        <w:t xml:space="preserve"> </w:t>
      </w:r>
      <w:r>
        <w:rPr>
          <w:sz w:val="24"/>
        </w:rPr>
        <w:t>обратиться</w:t>
      </w:r>
      <w:r>
        <w:rPr>
          <w:spacing w:val="55"/>
          <w:sz w:val="24"/>
        </w:rPr>
        <w:t xml:space="preserve"> </w:t>
      </w:r>
      <w:r>
        <w:rPr>
          <w:sz w:val="24"/>
        </w:rPr>
        <w:t>с</w:t>
      </w:r>
      <w:r>
        <w:rPr>
          <w:spacing w:val="54"/>
          <w:sz w:val="24"/>
        </w:rPr>
        <w:t xml:space="preserve"> </w:t>
      </w:r>
      <w:r>
        <w:rPr>
          <w:sz w:val="24"/>
        </w:rPr>
        <w:t>заявлением  о</w:t>
      </w:r>
      <w:r>
        <w:rPr>
          <w:spacing w:val="55"/>
          <w:sz w:val="24"/>
        </w:rPr>
        <w:t xml:space="preserve"> </w:t>
      </w:r>
      <w:r>
        <w:rPr>
          <w:sz w:val="24"/>
        </w:rPr>
        <w:t>выдаче</w:t>
      </w:r>
      <w:r>
        <w:rPr>
          <w:spacing w:val="54"/>
          <w:sz w:val="24"/>
        </w:rPr>
        <w:t xml:space="preserve"> </w:t>
      </w:r>
      <w:r>
        <w:rPr>
          <w:sz w:val="24"/>
        </w:rPr>
        <w:t>дубликата</w:t>
      </w:r>
      <w:r>
        <w:rPr>
          <w:spacing w:val="58"/>
          <w:sz w:val="24"/>
        </w:rPr>
        <w:t xml:space="preserve"> </w:t>
      </w:r>
      <w:r>
        <w:rPr>
          <w:sz w:val="24"/>
        </w:rPr>
        <w:t>уведомления</w:t>
      </w:r>
      <w:r>
        <w:rPr>
          <w:spacing w:val="58"/>
          <w:sz w:val="24"/>
        </w:rPr>
        <w:t xml:space="preserve"> </w:t>
      </w:r>
      <w:r>
        <w:rPr>
          <w:sz w:val="24"/>
        </w:rPr>
        <w:t>после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нарушений.</w:t>
      </w:r>
    </w:p>
    <w:p>
      <w:pPr>
        <w:pStyle w:val="Normal"/>
        <w:spacing w:before="0" w:after="0"/>
        <w:ind w:left="925" w:right="0" w:hanging="0"/>
        <w:jc w:val="left"/>
        <w:rPr>
          <w:sz w:val="24"/>
        </w:rPr>
      </w:pPr>
      <w:r>
        <w:rPr>
          <w:sz w:val="24"/>
        </w:rPr>
        <w:t>Данный</w:t>
      </w:r>
      <w:r>
        <w:rPr>
          <w:spacing w:val="7"/>
          <w:sz w:val="24"/>
        </w:rPr>
        <w:t xml:space="preserve"> </w:t>
      </w:r>
      <w:r>
        <w:rPr>
          <w:sz w:val="24"/>
        </w:rPr>
        <w:t>отказ</w:t>
      </w:r>
      <w:r>
        <w:rPr>
          <w:spacing w:val="8"/>
          <w:sz w:val="24"/>
        </w:rPr>
        <w:t xml:space="preserve"> </w:t>
      </w:r>
      <w:r>
        <w:rPr>
          <w:sz w:val="24"/>
        </w:rPr>
        <w:t>может</w:t>
      </w:r>
      <w:r>
        <w:rPr>
          <w:spacing w:val="9"/>
          <w:sz w:val="24"/>
        </w:rPr>
        <w:t xml:space="preserve"> </w:t>
      </w:r>
      <w:r>
        <w:rPr>
          <w:sz w:val="24"/>
        </w:rPr>
        <w:t>быть</w:t>
      </w:r>
      <w:r>
        <w:rPr>
          <w:spacing w:val="8"/>
          <w:sz w:val="24"/>
        </w:rPr>
        <w:t xml:space="preserve"> </w:t>
      </w:r>
      <w:r>
        <w:rPr>
          <w:sz w:val="24"/>
        </w:rPr>
        <w:t>обжалован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досудебном</w:t>
      </w:r>
      <w:r>
        <w:rPr>
          <w:spacing w:val="6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6"/>
          <w:sz w:val="24"/>
        </w:rPr>
        <w:t xml:space="preserve"> </w:t>
      </w:r>
      <w:r>
        <w:rPr>
          <w:sz w:val="24"/>
        </w:rPr>
        <w:t>путем</w:t>
      </w:r>
      <w:r>
        <w:rPr>
          <w:spacing w:val="7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7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</w:p>
    <w:p>
      <w:pPr>
        <w:pStyle w:val="Style15"/>
        <w:spacing w:before="4" w:after="0"/>
        <w:ind w:left="0" w:right="0" w:hanging="0"/>
        <w:jc w:val="left"/>
        <w:rPr>
          <w:sz w:val="17"/>
        </w:rPr>
      </w:pPr>
      <w:r>
        <w:rPr>
          <w:sz w:val="17"/>
        </w:rPr>
        <mc:AlternateContent>
          <mc:Choice Requires="wps">
            <w:drawing>
              <wp:anchor behindDoc="1" distT="7620" distB="7620" distL="7620" distR="7620" simplePos="0" locked="0" layoutInCell="0" allowOverlap="1" relativeHeight="27">
                <wp:simplePos x="0" y="0"/>
                <wp:positionH relativeFrom="page">
                  <wp:posOffset>810895</wp:posOffset>
                </wp:positionH>
                <wp:positionV relativeFrom="paragraph">
                  <wp:posOffset>154940</wp:posOffset>
                </wp:positionV>
                <wp:extent cx="6326505" cy="1270"/>
                <wp:effectExtent l="0" t="0" r="0" b="0"/>
                <wp:wrapTopAndBottom/>
                <wp:docPr id="24" name="Изображение2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5920" cy="0"/>
                        </a:xfrm>
                        <a:prstGeom prst="line">
                          <a:avLst/>
                        </a:prstGeom>
                        <a:ln w="75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3.85pt,12.2pt" to="561.9pt,12.2pt" ID="Изображение24" stroked="t" style="position:absolute;mso-position-horizontal-relative:page">
                <v:stroke color="black" weight="756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tabs>
          <w:tab w:val="clear" w:pos="720"/>
          <w:tab w:val="left" w:pos="7057" w:leader="none"/>
          <w:tab w:val="left" w:pos="10197" w:leader="none"/>
        </w:tabs>
        <w:spacing w:lineRule="auto" w:line="271" w:before="0" w:after="0"/>
        <w:ind w:left="925" w:right="306" w:hanging="708"/>
        <w:jc w:val="left"/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ab/>
        <w:tab/>
      </w:r>
      <w:r>
        <w:rPr>
          <w:sz w:val="24"/>
        </w:rPr>
        <w:t>, а также в судебном порядке.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</w:t>
      </w:r>
      <w:r>
        <w:rPr>
          <w:spacing w:val="-13"/>
          <w:sz w:val="24"/>
        </w:rPr>
        <w:t xml:space="preserve"> </w:t>
      </w:r>
      <w:r>
        <w:rPr>
          <w:sz w:val="24"/>
        </w:rPr>
        <w:t>информируем:</w:t>
      </w:r>
      <w:r>
        <w:rPr>
          <w:sz w:val="24"/>
          <w:u w:val="single"/>
        </w:rPr>
        <w:t xml:space="preserve"> </w:t>
        <w:tab/>
        <w:tab/>
      </w:r>
    </w:p>
    <w:p>
      <w:pPr>
        <w:pStyle w:val="Style15"/>
        <w:tabs>
          <w:tab w:val="clear" w:pos="720"/>
          <w:tab w:val="left" w:pos="10162" w:leader="none"/>
        </w:tabs>
        <w:spacing w:before="47" w:after="0"/>
        <w:jc w:val="left"/>
        <w:rPr>
          <w:sz w:val="24"/>
        </w:rPr>
      </w:pPr>
      <w:r>
        <w:rPr>
          <w:w w:val="100"/>
          <w:u w:val="single"/>
        </w:rPr>
        <w:t xml:space="preserve"> </w:t>
      </w:r>
      <w:r>
        <w:rPr>
          <w:u w:val="single"/>
        </w:rPr>
        <w:tab/>
      </w:r>
      <w:r>
        <w:rPr/>
        <w:t>.</w:t>
      </w:r>
    </w:p>
    <w:p>
      <w:pPr>
        <w:pStyle w:val="Normal"/>
        <w:spacing w:before="3" w:after="0"/>
        <w:ind w:left="2905" w:right="0" w:hanging="1871"/>
        <w:jc w:val="left"/>
        <w:rPr>
          <w:sz w:val="20"/>
        </w:rPr>
      </w:pPr>
      <w:r>
        <w:rPr>
          <w:sz w:val="20"/>
        </w:rPr>
        <w:t>(указывается</w:t>
      </w:r>
      <w:r>
        <w:rPr>
          <w:spacing w:val="-6"/>
          <w:sz w:val="20"/>
        </w:rPr>
        <w:t xml:space="preserve"> </w:t>
      </w:r>
      <w:r>
        <w:rPr>
          <w:sz w:val="20"/>
        </w:rPr>
        <w:t>информация,</w:t>
      </w:r>
      <w:r>
        <w:rPr>
          <w:spacing w:val="-4"/>
          <w:sz w:val="20"/>
        </w:rPr>
        <w:t xml:space="preserve"> </w:t>
      </w:r>
      <w:r>
        <w:rPr>
          <w:sz w:val="20"/>
        </w:rPr>
        <w:t>необходимая</w:t>
      </w:r>
      <w:r>
        <w:rPr>
          <w:spacing w:val="-3"/>
          <w:sz w:val="20"/>
        </w:rPr>
        <w:t xml:space="preserve"> </w:t>
      </w:r>
      <w:r>
        <w:rPr>
          <w:sz w:val="20"/>
        </w:rPr>
        <w:t>для</w:t>
      </w:r>
      <w:r>
        <w:rPr>
          <w:spacing w:val="-3"/>
          <w:sz w:val="20"/>
        </w:rPr>
        <w:t xml:space="preserve"> </w:t>
      </w:r>
      <w:r>
        <w:rPr>
          <w:sz w:val="20"/>
        </w:rPr>
        <w:t>устранения</w:t>
      </w:r>
      <w:r>
        <w:rPr>
          <w:spacing w:val="-2"/>
          <w:sz w:val="20"/>
        </w:rPr>
        <w:t xml:space="preserve"> </w:t>
      </w:r>
      <w:r>
        <w:rPr>
          <w:sz w:val="20"/>
        </w:rPr>
        <w:t>причин</w:t>
      </w:r>
      <w:r>
        <w:rPr>
          <w:spacing w:val="-6"/>
          <w:sz w:val="20"/>
        </w:rPr>
        <w:t xml:space="preserve"> </w:t>
      </w:r>
      <w:r>
        <w:rPr>
          <w:sz w:val="20"/>
        </w:rPr>
        <w:t>отказа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выдаче</w:t>
      </w:r>
      <w:r>
        <w:rPr>
          <w:spacing w:val="-4"/>
          <w:sz w:val="20"/>
        </w:rPr>
        <w:t xml:space="preserve"> </w:t>
      </w:r>
      <w:r>
        <w:rPr>
          <w:sz w:val="20"/>
        </w:rPr>
        <w:t>дубликата</w:t>
      </w:r>
      <w:r>
        <w:rPr>
          <w:spacing w:val="-3"/>
          <w:sz w:val="20"/>
        </w:rPr>
        <w:t xml:space="preserve"> </w:t>
      </w:r>
      <w:r>
        <w:rPr>
          <w:sz w:val="20"/>
        </w:rPr>
        <w:t>уведомления,</w:t>
      </w:r>
      <w:r>
        <w:rPr>
          <w:spacing w:val="-5"/>
          <w:sz w:val="20"/>
        </w:rPr>
        <w:t xml:space="preserve"> </w:t>
      </w:r>
      <w:r>
        <w:rPr>
          <w:sz w:val="20"/>
        </w:rPr>
        <w:t>а</w:t>
      </w:r>
      <w:r>
        <w:rPr>
          <w:spacing w:val="-47"/>
          <w:sz w:val="20"/>
        </w:rPr>
        <w:t xml:space="preserve"> </w:t>
      </w:r>
      <w:r>
        <w:rPr>
          <w:sz w:val="20"/>
        </w:rPr>
        <w:t>также</w:t>
      </w:r>
      <w:r>
        <w:rPr>
          <w:spacing w:val="2"/>
          <w:sz w:val="20"/>
        </w:rPr>
        <w:t xml:space="preserve"> </w:t>
      </w:r>
      <w:r>
        <w:rPr>
          <w:sz w:val="20"/>
        </w:rPr>
        <w:t>иная</w:t>
      </w:r>
      <w:r>
        <w:rPr>
          <w:spacing w:val="-1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1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1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>
      <w:pPr>
        <w:pStyle w:val="Style15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5"/>
        <w:spacing w:before="5" w:after="0"/>
        <w:ind w:left="0" w:right="0" w:hanging="0"/>
        <w:jc w:val="left"/>
        <w:rPr>
          <w:sz w:val="24"/>
        </w:rPr>
      </w:pPr>
      <w:r>
        <w:rPr>
          <w:sz w:val="24"/>
        </w:rPr>
      </w:r>
    </w:p>
    <w:p>
      <w:pPr>
        <w:pStyle w:val="Normal"/>
        <w:tabs>
          <w:tab w:val="clear" w:pos="720"/>
          <w:tab w:val="left" w:pos="3903" w:leader="none"/>
          <w:tab w:val="left" w:pos="6313" w:leader="none"/>
        </w:tabs>
        <w:spacing w:lineRule="exact" w:line="20"/>
        <w:ind w:left="188" w:right="0" w:hanging="0"/>
        <w:rPr>
          <w:sz w:val="2"/>
        </w:rPr>
      </w:pPr>
      <w:r>
        <w:rPr/>
        <mc:AlternateContent>
          <mc:Choice Requires="wpg">
            <w:drawing>
              <wp:inline distT="0" distB="0" distL="0" distR="0">
                <wp:extent cx="1983105" cy="7620"/>
                <wp:effectExtent l="0" t="0" r="0" b="0"/>
                <wp:docPr id="25" name="Фигура25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2520" cy="6840"/>
                          <a:chOff x="0" y="-7560"/>
                          <a:chExt cx="1982520" cy="684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1982520" cy="684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Фигура25" style="position:absolute;margin-left:0pt;margin-top:-0.6pt;width:156.1pt;height:0.55pt" coordorigin="0,-12" coordsize="3122,11">
                <v:rect id="shape_0" path="m0,0l-2147483645,0l-2147483645,-2147483646l0,-2147483646xe" fillcolor="black" stroked="f" style="position:absolute;left:0;top:-12;width:3121;height:10;mso-wrap-style:none;v-text-anchor:middle;mso-position-vertical:top">
                  <v:fill o:detectmouseclick="t" type="solid" color2="white"/>
                  <v:stroke color="#3465a4" joinstyle="round" endcap="flat"/>
                  <w10:wrap type="square"/>
                </v:rect>
              </v:group>
            </w:pict>
          </mc:Fallback>
        </mc:AlternateContent>
      </w:r>
      <w:r>
        <w:rPr>
          <w:sz w:val="2"/>
        </w:rPr>
        <w:tab/>
      </w:r>
      <w:r>
        <w:rPr>
          <w:sz w:val="2"/>
        </w:rPr>
        <mc:AlternateContent>
          <mc:Choice Requires="wpg">
            <w:drawing>
              <wp:inline distT="0" distB="0" distL="0" distR="0">
                <wp:extent cx="1082040" cy="7620"/>
                <wp:effectExtent l="0" t="0" r="0" b="0"/>
                <wp:docPr id="26" name="Фигура26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1440" cy="6840"/>
                          <a:chOff x="0" y="-7560"/>
                          <a:chExt cx="1081440" cy="684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1081440" cy="684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Фигура26" style="position:absolute;margin-left:0pt;margin-top:-0.6pt;width:85.15pt;height:0.55pt" coordorigin="0,-12" coordsize="1703,11">
                <v:rect id="shape_0" path="m0,0l-2147483645,0l-2147483645,-2147483646l0,-2147483646xe" fillcolor="black" stroked="f" style="position:absolute;left:0;top:-12;width:1702;height:10;mso-wrap-style:none;v-text-anchor:middle;mso-position-vertical:top">
                  <v:fill o:detectmouseclick="t" type="solid" color2="white"/>
                  <v:stroke color="#3465a4" joinstyle="round" endcap="flat"/>
                  <w10:wrap type="square"/>
                </v:rect>
              </v:group>
            </w:pict>
          </mc:Fallback>
        </mc:AlternateContent>
      </w:r>
      <w:r>
        <w:rPr>
          <w:sz w:val="2"/>
        </w:rPr>
        <w:tab/>
      </w:r>
      <w:r>
        <w:rPr>
          <w:sz w:val="2"/>
        </w:rPr>
        <mc:AlternateContent>
          <mc:Choice Requires="wpg">
            <w:drawing>
              <wp:inline distT="0" distB="0" distL="0" distR="0">
                <wp:extent cx="2125980" cy="7620"/>
                <wp:effectExtent l="0" t="0" r="0" b="0"/>
                <wp:docPr id="27" name="Фигура27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5440" cy="6840"/>
                          <a:chOff x="0" y="-7560"/>
                          <a:chExt cx="2125440" cy="684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2125440" cy="684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Фигура27" style="position:absolute;margin-left:0pt;margin-top:-0.6pt;width:167.35pt;height:0.55pt" coordorigin="0,-12" coordsize="3347,11">
                <v:rect id="shape_0" path="m0,0l-2147483645,0l-2147483645,-2147483646l0,-2147483646xe" fillcolor="black" stroked="f" style="position:absolute;left:0;top:-12;width:3346;height:10;mso-wrap-style:none;v-text-anchor:middle;mso-position-vertical:top">
                  <v:fill o:detectmouseclick="t" type="solid" color2="white"/>
                  <v:stroke color="#3465a4" joinstyle="round" endcap="flat"/>
                  <w10:wrap type="square"/>
                </v:rect>
              </v:group>
            </w:pict>
          </mc:Fallback>
        </mc:AlternateContent>
      </w:r>
    </w:p>
    <w:p>
      <w:pPr>
        <w:sectPr>
          <w:type w:val="nextPage"/>
          <w:pgSz w:w="11906" w:h="16838"/>
          <w:pgMar w:left="1060" w:right="340" w:header="0" w:top="106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5"/>
        <w:ind w:left="0" w:right="0" w:hanging="0"/>
        <w:jc w:val="left"/>
        <w:rPr>
          <w:sz w:val="26"/>
        </w:rPr>
      </w:pPr>
      <w:r>
        <w:rPr>
          <w:sz w:val="26"/>
        </w:rPr>
      </w:r>
    </w:p>
    <w:p>
      <w:pPr>
        <w:pStyle w:val="Normal"/>
        <w:spacing w:before="165" w:after="0"/>
        <w:ind w:left="217" w:right="0" w:hanging="0"/>
        <w:jc w:val="left"/>
        <w:rPr>
          <w:sz w:val="24"/>
        </w:rPr>
      </w:pPr>
      <w:r>
        <w:rPr>
          <w:sz w:val="24"/>
        </w:rPr>
        <w:t>Дата</w:t>
      </w:r>
    </w:p>
    <w:p>
      <w:pPr>
        <w:pStyle w:val="Normal"/>
        <w:tabs>
          <w:tab w:val="clear" w:pos="720"/>
          <w:tab w:val="left" w:pos="3325" w:leader="none"/>
          <w:tab w:val="left" w:pos="5931" w:leader="none"/>
        </w:tabs>
        <w:spacing w:lineRule="auto" w:line="247" w:before="0" w:after="0"/>
        <w:ind w:left="6368" w:right="1478" w:hanging="6152"/>
        <w:jc w:val="left"/>
        <w:rPr>
          <w:sz w:val="20"/>
        </w:rPr>
      </w:pPr>
      <w:r>
        <w:br w:type="column"/>
      </w:r>
      <w:r>
        <w:rPr>
          <w:sz w:val="20"/>
        </w:rPr>
        <w:t>(должность)</w:t>
        <w:tab/>
        <w:t>(подпись)</w:t>
        <w:tab/>
        <w:t>(фамилия, имя, отчество</w:t>
      </w:r>
      <w:r>
        <w:rPr>
          <w:spacing w:val="-48"/>
          <w:sz w:val="20"/>
        </w:rPr>
        <w:t xml:space="preserve"> </w:t>
      </w:r>
      <w:r>
        <w:rPr>
          <w:sz w:val="20"/>
        </w:rPr>
        <w:t>(при</w:t>
      </w:r>
      <w:r>
        <w:rPr>
          <w:spacing w:val="-3"/>
          <w:sz w:val="20"/>
        </w:rPr>
        <w:t xml:space="preserve"> </w:t>
      </w:r>
      <w:r>
        <w:rPr>
          <w:sz w:val="20"/>
        </w:rPr>
        <w:t>наличии)</w:t>
      </w:r>
    </w:p>
    <w:p>
      <w:pPr>
        <w:sectPr>
          <w:type w:val="continuous"/>
          <w:pgSz w:w="11906" w:h="16838"/>
          <w:pgMar w:left="1060" w:right="340" w:header="0" w:top="1060" w:footer="0" w:bottom="280" w:gutter="0"/>
          <w:cols w:num="2" w:equalWidth="false" w:sep="false">
            <w:col w:w="736" w:space="270"/>
            <w:col w:w="9499"/>
          </w:cols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217" w:right="0" w:hanging="0"/>
        <w:jc w:val="left"/>
        <w:rPr>
          <w:sz w:val="24"/>
        </w:rPr>
      </w:pPr>
      <w:r>
        <w:rPr>
          <w:sz w:val="24"/>
        </w:rPr>
        <w:t>*Сведения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ИНН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лица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указываются.</w:t>
      </w:r>
    </w:p>
    <w:p>
      <w:pPr>
        <w:pStyle w:val="Normal"/>
        <w:spacing w:before="0" w:after="0"/>
        <w:ind w:left="217" w:right="0" w:hanging="0"/>
        <w:jc w:val="left"/>
        <w:rPr>
          <w:sz w:val="24"/>
        </w:rPr>
      </w:pPr>
      <w:r>
        <w:rPr>
          <w:sz w:val="24"/>
        </w:rPr>
        <w:t>**Нужное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подчеркнуть.</w:t>
      </w:r>
    </w:p>
    <w:p>
      <w:pPr>
        <w:sectPr>
          <w:type w:val="continuous"/>
          <w:pgSz w:w="11906" w:h="16838"/>
          <w:pgMar w:left="1060" w:right="340" w:header="0" w:top="1060" w:footer="0" w:bottom="280" w:gutter="0"/>
          <w:formProt w:val="false"/>
          <w:textDirection w:val="lrTb"/>
          <w:docGrid w:type="default" w:linePitch="100" w:charSpace="4096"/>
        </w:sectPr>
      </w:pPr>
    </w:p>
    <w:p>
      <w:pPr>
        <w:pStyle w:val="Style15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5"/>
        <w:spacing w:lineRule="exact" w:line="322" w:before="256" w:after="0"/>
        <w:ind w:left="8676" w:right="815" w:hanging="0"/>
        <w:jc w:val="center"/>
        <w:rPr>
          <w:sz w:val="24"/>
        </w:rPr>
      </w:pPr>
      <w:r>
        <w:rPr/>
        <w:t>Приложение</w:t>
      </w:r>
      <w:r>
        <w:rPr>
          <w:spacing w:val="-4"/>
        </w:rPr>
        <w:t xml:space="preserve"> </w:t>
      </w:r>
      <w:r>
        <w:rPr/>
        <w:t>№</w:t>
      </w:r>
      <w:r>
        <w:rPr>
          <w:spacing w:val="1"/>
        </w:rPr>
        <w:t xml:space="preserve"> </w:t>
      </w:r>
      <w:r>
        <w:rPr/>
        <w:t>6</w:t>
      </w:r>
    </w:p>
    <w:p>
      <w:pPr>
        <w:pStyle w:val="Style15"/>
        <w:ind w:left="9649" w:right="1787" w:firstLine="3"/>
        <w:jc w:val="center"/>
        <w:rPr>
          <w:sz w:val="24"/>
        </w:rPr>
      </w:pPr>
      <w:r>
        <w:rPr/>
        <w:t>к</w:t>
      </w:r>
      <w:r>
        <w:rPr>
          <w:spacing w:val="4"/>
        </w:rPr>
        <w:t xml:space="preserve"> </w:t>
      </w:r>
      <w:r>
        <w:rPr/>
        <w:t>Административному регламенту</w:t>
      </w:r>
      <w:r>
        <w:rPr>
          <w:spacing w:val="1"/>
        </w:rPr>
        <w:t xml:space="preserve"> </w:t>
      </w:r>
      <w:r>
        <w:rPr/>
        <w:t>по предоставлению муниципальной</w:t>
      </w:r>
      <w:r>
        <w:rPr>
          <w:spacing w:val="-1"/>
        </w:rPr>
        <w:t xml:space="preserve"> </w:t>
      </w:r>
      <w:r>
        <w:rPr/>
        <w:t>услуги</w:t>
      </w:r>
    </w:p>
    <w:p>
      <w:pPr>
        <w:pStyle w:val="Style15"/>
        <w:spacing w:before="7" w:after="0"/>
        <w:ind w:left="0" w:right="0" w:hanging="0"/>
        <w:jc w:val="left"/>
        <w:rPr>
          <w:sz w:val="24"/>
        </w:rPr>
      </w:pPr>
      <w:r>
        <w:rPr>
          <w:sz w:val="24"/>
        </w:rPr>
      </w:r>
    </w:p>
    <w:p>
      <w:pPr>
        <w:pStyle w:val="Normal"/>
        <w:spacing w:before="0" w:after="0"/>
        <w:ind w:left="1010" w:right="815" w:hanging="0"/>
        <w:jc w:val="center"/>
        <w:rPr>
          <w:b/>
          <w:b/>
          <w:sz w:val="24"/>
        </w:rPr>
      </w:pPr>
      <w:r>
        <w:rPr>
          <w:b/>
          <w:sz w:val="24"/>
        </w:rPr>
        <w:t>Состав,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последовательность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сроки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административных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процедур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(действий)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предоставлении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государственной</w:t>
      </w:r>
    </w:p>
    <w:p>
      <w:pPr>
        <w:pStyle w:val="Normal"/>
        <w:spacing w:before="0" w:after="0"/>
        <w:ind w:left="593" w:right="815" w:hanging="0"/>
        <w:jc w:val="center"/>
        <w:rPr>
          <w:b/>
          <w:b/>
          <w:sz w:val="24"/>
        </w:rPr>
      </w:pPr>
      <w:r>
        <w:rPr>
          <w:b/>
          <w:sz w:val="24"/>
        </w:rPr>
        <w:t>(муниципальной)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услуги</w:t>
      </w:r>
    </w:p>
    <w:p>
      <w:pPr>
        <w:pStyle w:val="Style15"/>
        <w:spacing w:before="1" w:after="0"/>
        <w:ind w:left="0" w:right="0" w:hanging="0"/>
        <w:jc w:val="left"/>
        <w:rPr>
          <w:b/>
          <w:b/>
          <w:sz w:val="24"/>
        </w:rPr>
      </w:pPr>
      <w:r>
        <w:rPr>
          <w:b/>
          <w:sz w:val="24"/>
        </w:rPr>
      </w:r>
    </w:p>
    <w:tbl>
      <w:tblPr>
        <w:tblW w:w="15629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270"/>
        <w:gridCol w:w="3725"/>
        <w:gridCol w:w="1705"/>
        <w:gridCol w:w="1342"/>
        <w:gridCol w:w="2199"/>
        <w:gridCol w:w="1843"/>
        <w:gridCol w:w="2544"/>
      </w:tblGrid>
      <w:tr>
        <w:trPr>
          <w:trHeight w:val="2505" w:hRule="atLeast"/>
        </w:trPr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spacing w:before="4" w:after="0"/>
              <w:rPr>
                <w:b/>
                <w:b/>
                <w:sz w:val="33"/>
              </w:rPr>
            </w:pPr>
            <w:r>
              <w:rPr>
                <w:b/>
                <w:sz w:val="33"/>
              </w:rPr>
            </w:r>
          </w:p>
          <w:p>
            <w:pPr>
              <w:pStyle w:val="TableParagraph"/>
              <w:widowControl w:val="false"/>
              <w:ind w:left="170" w:right="161" w:firstLine="3"/>
              <w:jc w:val="center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spacing w:before="4" w:after="0"/>
              <w:rPr>
                <w:b/>
                <w:b/>
                <w:sz w:val="31"/>
              </w:rPr>
            </w:pPr>
            <w:r>
              <w:rPr>
                <w:b/>
                <w:sz w:val="31"/>
              </w:rPr>
            </w:r>
          </w:p>
          <w:p>
            <w:pPr>
              <w:pStyle w:val="TableParagraph"/>
              <w:widowControl w:val="false"/>
              <w:ind w:left="1391" w:right="194" w:hanging="1176"/>
              <w:rPr>
                <w:sz w:val="24"/>
              </w:rPr>
            </w:pPr>
            <w:r>
              <w:rPr>
                <w:sz w:val="24"/>
              </w:rPr>
              <w:t>Содержание административных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spacing w:before="5" w:after="0"/>
              <w:rPr>
                <w:b/>
                <w:b/>
                <w:sz w:val="21"/>
              </w:rPr>
            </w:pPr>
            <w:r>
              <w:rPr>
                <w:b/>
                <w:sz w:val="21"/>
              </w:rPr>
            </w:r>
          </w:p>
          <w:p>
            <w:pPr>
              <w:pStyle w:val="TableParagraph"/>
              <w:widowControl w:val="false"/>
              <w:ind w:left="207" w:right="200" w:hanging="0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15" w:right="105" w:hanging="0"/>
              <w:jc w:val="center"/>
              <w:rPr>
                <w:sz w:val="24"/>
              </w:rPr>
            </w:pPr>
            <w:r>
              <w:rPr>
                <w:sz w:val="24"/>
              </w:rPr>
              <w:t>Должност-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" w:after="0"/>
              <w:rPr>
                <w:b/>
                <w:b/>
                <w:sz w:val="35"/>
              </w:rPr>
            </w:pPr>
            <w:r>
              <w:rPr>
                <w:b/>
                <w:sz w:val="35"/>
              </w:rPr>
            </w:r>
          </w:p>
          <w:p>
            <w:pPr>
              <w:pStyle w:val="TableParagraph"/>
              <w:widowControl w:val="false"/>
              <w:ind w:left="116" w:right="112" w:hanging="0"/>
              <w:jc w:val="center"/>
              <w:rPr>
                <w:sz w:val="24"/>
              </w:rPr>
            </w:pPr>
            <w:r>
              <w:rPr>
                <w:sz w:val="24"/>
              </w:rPr>
              <w:t>Место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административно-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spacing w:before="224" w:after="0"/>
              <w:ind w:left="436" w:right="412" w:hanging="17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spacing w:before="4" w:after="0"/>
              <w:rPr>
                <w:b/>
                <w:b/>
                <w:sz w:val="33"/>
              </w:rPr>
            </w:pPr>
            <w:r>
              <w:rPr>
                <w:b/>
                <w:sz w:val="33"/>
              </w:rPr>
            </w:r>
          </w:p>
          <w:p>
            <w:pPr>
              <w:pStyle w:val="TableParagraph"/>
              <w:widowControl w:val="false"/>
              <w:ind w:left="263" w:right="250" w:hanging="1"/>
              <w:jc w:val="center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 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</w:tc>
      </w:tr>
      <w:tr>
        <w:trPr>
          <w:trHeight w:val="275" w:hRule="atLeast"/>
        </w:trPr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9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1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2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5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26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4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27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26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6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27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7</w:t>
            </w:r>
          </w:p>
        </w:tc>
      </w:tr>
      <w:tr>
        <w:trPr>
          <w:trHeight w:val="277" w:hRule="atLeast"/>
        </w:trPr>
        <w:tc>
          <w:tcPr>
            <w:tcW w:w="156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8"/>
              <w:ind w:left="5391" w:right="0" w:hanging="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регистрация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</w:tc>
      </w:tr>
      <w:tr>
        <w:trPr>
          <w:trHeight w:val="275" w:hRule="atLeast"/>
        </w:trPr>
        <w:tc>
          <w:tcPr>
            <w:tcW w:w="22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/>
              <w:ind w:left="110" w:right="0" w:hanging="0"/>
              <w:rPr>
                <w:sz w:val="24"/>
              </w:rPr>
            </w:pPr>
            <w:r>
              <w:rPr>
                <w:sz w:val="24"/>
              </w:rPr>
              <w:t>Поступление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/>
              <w:ind w:left="107" w:right="0" w:hanging="0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комплектности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/>
              <w:ind w:left="115" w:right="0" w:hanging="0"/>
              <w:rPr>
                <w:sz w:val="24"/>
              </w:rPr>
            </w:pPr>
            <w:r>
              <w:rPr>
                <w:sz w:val="24"/>
              </w:rPr>
              <w:t>Уполномо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/>
              <w:ind w:left="97" w:right="218" w:hanging="0"/>
              <w:jc w:val="center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/>
              <w:ind w:left="115" w:right="0" w:hanging="0"/>
              <w:rPr>
                <w:sz w:val="24"/>
              </w:rPr>
            </w:pPr>
            <w:r>
              <w:rPr>
                <w:w w:val="100"/>
                <w:sz w:val="24"/>
              </w:rPr>
              <w:t>–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/>
              <w:ind w:left="117" w:right="0" w:hanging="0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</w:p>
        </w:tc>
      </w:tr>
      <w:tr>
        <w:trPr>
          <w:trHeight w:val="275" w:hRule="atLeast"/>
        </w:trPr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10" w:right="0" w:hanging="0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72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7" w:right="0" w:hanging="0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170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34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15" w:right="0" w:hanging="0"/>
              <w:rPr>
                <w:sz w:val="24"/>
              </w:rPr>
            </w:pPr>
            <w:r>
              <w:rPr>
                <w:sz w:val="24"/>
              </w:rPr>
              <w:t>ченного</w:t>
            </w:r>
          </w:p>
        </w:tc>
        <w:tc>
          <w:tcPr>
            <w:tcW w:w="21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52" w:right="112" w:hanging="0"/>
              <w:jc w:val="center"/>
              <w:rPr>
                <w:sz w:val="24"/>
              </w:rPr>
            </w:pPr>
            <w:r>
              <w:rPr>
                <w:sz w:val="24"/>
              </w:rPr>
              <w:t>орган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ПГС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54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17" w:right="0" w:hanging="0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>
        <w:trPr>
          <w:trHeight w:val="275" w:hRule="atLeast"/>
        </w:trPr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10" w:right="0" w:hanging="0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372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7" w:right="0" w:hanging="0"/>
              <w:rPr>
                <w:sz w:val="24"/>
              </w:rPr>
            </w:pPr>
            <w:r>
              <w:rPr>
                <w:sz w:val="24"/>
              </w:rPr>
              <w:t>наличие/отсутствие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</w:p>
        </w:tc>
        <w:tc>
          <w:tcPr>
            <w:tcW w:w="170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34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15" w:right="0" w:hanging="0"/>
              <w:rPr>
                <w:sz w:val="24"/>
              </w:rPr>
            </w:pPr>
            <w:r>
              <w:rPr>
                <w:sz w:val="24"/>
              </w:rPr>
              <w:t>органа,</w:t>
            </w:r>
          </w:p>
        </w:tc>
        <w:tc>
          <w:tcPr>
            <w:tcW w:w="21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54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17" w:right="0" w:hanging="0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</w:tr>
      <w:tr>
        <w:trPr>
          <w:trHeight w:val="275" w:hRule="atLeast"/>
        </w:trPr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10" w:right="0" w:hanging="0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  <w:tc>
          <w:tcPr>
            <w:tcW w:w="372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7" w:right="0" w:hanging="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</w:p>
        </w:tc>
        <w:tc>
          <w:tcPr>
            <w:tcW w:w="170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34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15" w:right="0" w:hanging="0"/>
              <w:rPr>
                <w:sz w:val="24"/>
              </w:rPr>
            </w:pPr>
            <w:r>
              <w:rPr>
                <w:sz w:val="24"/>
              </w:rPr>
              <w:t>ответствен</w:t>
            </w:r>
          </w:p>
        </w:tc>
        <w:tc>
          <w:tcPr>
            <w:tcW w:w="21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54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17" w:right="0" w:hanging="0"/>
              <w:rPr>
                <w:sz w:val="24"/>
              </w:rPr>
            </w:pPr>
            <w:r>
              <w:rPr>
                <w:sz w:val="24"/>
              </w:rPr>
              <w:t>(присвоение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>
        <w:trPr>
          <w:trHeight w:val="275" w:hRule="atLeast"/>
        </w:trPr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10" w:right="0" w:hanging="0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</w:p>
        </w:tc>
        <w:tc>
          <w:tcPr>
            <w:tcW w:w="372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7" w:right="0" w:hanging="0"/>
              <w:rPr>
                <w:sz w:val="24"/>
              </w:rPr>
            </w:pPr>
            <w:r>
              <w:rPr>
                <w:sz w:val="24"/>
              </w:rPr>
              <w:t>предусмотренных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170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34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15" w:right="0" w:hanging="0"/>
              <w:rPr>
                <w:sz w:val="24"/>
              </w:rPr>
            </w:pPr>
            <w:r>
              <w:rPr>
                <w:sz w:val="24"/>
              </w:rPr>
              <w:t>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  <w:tc>
          <w:tcPr>
            <w:tcW w:w="21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54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17" w:right="0" w:hanging="0"/>
              <w:rPr>
                <w:sz w:val="24"/>
              </w:rPr>
            </w:pPr>
            <w:r>
              <w:rPr>
                <w:sz w:val="24"/>
              </w:rPr>
              <w:t>датирование);</w:t>
            </w:r>
          </w:p>
        </w:tc>
      </w:tr>
      <w:tr>
        <w:trPr>
          <w:trHeight w:val="552" w:hRule="atLeast"/>
        </w:trPr>
        <w:tc>
          <w:tcPr>
            <w:tcW w:w="227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1"/>
              <w:ind w:left="110" w:right="0" w:hanging="0"/>
              <w:rPr>
                <w:sz w:val="24"/>
              </w:rPr>
            </w:pPr>
            <w:r>
              <w:rPr>
                <w:sz w:val="24"/>
              </w:rPr>
              <w:t>(муниципальной)</w:t>
            </w:r>
          </w:p>
          <w:p>
            <w:pPr>
              <w:pStyle w:val="TableParagraph"/>
              <w:widowControl w:val="false"/>
              <w:spacing w:lineRule="atLeast" w:line="270"/>
              <w:ind w:left="110" w:right="312" w:hanging="0"/>
              <w:rPr>
                <w:sz w:val="24"/>
              </w:rPr>
            </w:pPr>
            <w:r>
              <w:rPr>
                <w:sz w:val="24"/>
              </w:rPr>
              <w:t>услуги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Уполномоченный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1"/>
              <w:ind w:left="107" w:right="0" w:hanging="0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2" w:after="0"/>
              <w:ind w:left="109" w:right="147" w:hanging="0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</w:tc>
        <w:tc>
          <w:tcPr>
            <w:tcW w:w="134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1"/>
              <w:ind w:left="115" w:right="0" w:hanging="0"/>
              <w:rPr>
                <w:sz w:val="24"/>
              </w:rPr>
            </w:pPr>
            <w:r>
              <w:rPr>
                <w:sz w:val="24"/>
              </w:rPr>
              <w:t>предостав</w:t>
            </w:r>
          </w:p>
          <w:p>
            <w:pPr>
              <w:pStyle w:val="TableParagraph"/>
              <w:widowControl w:val="false"/>
              <w:spacing w:lineRule="atLeast" w:line="270"/>
              <w:ind w:left="115" w:right="89" w:hanging="0"/>
              <w:rPr>
                <w:sz w:val="24"/>
              </w:rPr>
            </w:pP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государств</w:t>
            </w:r>
          </w:p>
        </w:tc>
        <w:tc>
          <w:tcPr>
            <w:tcW w:w="219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5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1"/>
              <w:ind w:left="117" w:right="0" w:hanging="0"/>
              <w:rPr>
                <w:sz w:val="24"/>
              </w:rPr>
            </w:pPr>
            <w:r>
              <w:rPr>
                <w:sz w:val="24"/>
              </w:rPr>
              <w:t>назначение</w:t>
            </w:r>
          </w:p>
          <w:p>
            <w:pPr>
              <w:pStyle w:val="TableParagraph"/>
              <w:widowControl w:val="false"/>
              <w:spacing w:lineRule="atLeast" w:line="270"/>
              <w:ind w:left="117" w:right="341" w:hanging="0"/>
              <w:rPr>
                <w:sz w:val="24"/>
              </w:rPr>
            </w:pPr>
            <w:r>
              <w:rPr>
                <w:sz w:val="24"/>
              </w:rPr>
              <w:t>должностного лица,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</w:tr>
      <w:tr>
        <w:trPr>
          <w:trHeight w:val="264" w:hRule="atLeast"/>
        </w:trPr>
        <w:tc>
          <w:tcPr>
            <w:tcW w:w="2270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4"/>
              <w:ind w:left="107" w:right="0" w:hanging="0"/>
              <w:rPr>
                <w:sz w:val="23"/>
              </w:rPr>
            </w:pPr>
            <w:r>
              <w:rPr>
                <w:sz w:val="23"/>
              </w:rPr>
              <w:t>Принятие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решения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об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отказе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342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19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843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544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75" w:hRule="atLeast"/>
        </w:trPr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10" w:right="0" w:hanging="0"/>
              <w:rPr>
                <w:sz w:val="24"/>
              </w:rPr>
            </w:pPr>
            <w:r>
              <w:rPr>
                <w:sz w:val="24"/>
              </w:rPr>
              <w:t>орган</w:t>
            </w:r>
          </w:p>
        </w:tc>
        <w:tc>
          <w:tcPr>
            <w:tcW w:w="372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7" w:right="0" w:hanging="0"/>
              <w:rPr>
                <w:sz w:val="24"/>
              </w:rPr>
            </w:pPr>
            <w:r>
              <w:rPr>
                <w:sz w:val="23"/>
              </w:rPr>
              <w:t>приеме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документов,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</w:p>
        </w:tc>
        <w:tc>
          <w:tcPr>
            <w:tcW w:w="170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34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15" w:right="0" w:hanging="0"/>
              <w:rPr>
                <w:sz w:val="24"/>
              </w:rPr>
            </w:pPr>
            <w:r>
              <w:rPr>
                <w:sz w:val="24"/>
              </w:rPr>
              <w:t>енной</w:t>
            </w:r>
          </w:p>
        </w:tc>
        <w:tc>
          <w:tcPr>
            <w:tcW w:w="21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54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17" w:right="0" w:hanging="0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</w:tc>
      </w:tr>
      <w:tr>
        <w:trPr>
          <w:trHeight w:val="275" w:hRule="atLeast"/>
        </w:trPr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72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7" w:right="0" w:hanging="0"/>
              <w:rPr>
                <w:sz w:val="24"/>
              </w:rPr>
            </w:pPr>
            <w:r>
              <w:rPr>
                <w:sz w:val="24"/>
              </w:rPr>
              <w:t>выявления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</w:p>
        </w:tc>
        <w:tc>
          <w:tcPr>
            <w:tcW w:w="170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34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15" w:right="0" w:hanging="0"/>
              <w:rPr>
                <w:sz w:val="24"/>
              </w:rPr>
            </w:pPr>
            <w:r>
              <w:rPr>
                <w:sz w:val="24"/>
              </w:rPr>
              <w:t>(муниципа</w:t>
            </w:r>
          </w:p>
        </w:tc>
        <w:tc>
          <w:tcPr>
            <w:tcW w:w="21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54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17" w:right="0" w:hanging="0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</w:tr>
      <w:tr>
        <w:trPr>
          <w:trHeight w:val="277" w:hRule="atLeast"/>
        </w:trPr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72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7"/>
              <w:ind w:left="107" w:right="0" w:hanging="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70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34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7"/>
              <w:ind w:left="115" w:right="0" w:hanging="0"/>
              <w:rPr>
                <w:sz w:val="24"/>
              </w:rPr>
            </w:pPr>
            <w:r>
              <w:rPr>
                <w:sz w:val="24"/>
              </w:rPr>
              <w:t>льной)</w:t>
            </w:r>
          </w:p>
        </w:tc>
        <w:tc>
          <w:tcPr>
            <w:tcW w:w="21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54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7"/>
              <w:ind w:left="117" w:right="0" w:hanging="0"/>
              <w:rPr>
                <w:sz w:val="24"/>
              </w:rPr>
            </w:pPr>
            <w:r>
              <w:rPr>
                <w:sz w:val="24"/>
              </w:rPr>
              <w:t>услуги,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</w:p>
        </w:tc>
      </w:tr>
      <w:tr>
        <w:trPr>
          <w:trHeight w:val="552" w:hRule="atLeast"/>
        </w:trPr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1"/>
              <w:ind w:left="115" w:right="0" w:hanging="0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21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1"/>
              <w:ind w:left="117" w:right="0" w:hanging="0"/>
              <w:rPr>
                <w:sz w:val="24"/>
              </w:rPr>
            </w:pPr>
            <w:r>
              <w:rPr>
                <w:sz w:val="24"/>
              </w:rPr>
              <w:t>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</w:tbl>
    <w:p>
      <w:pPr>
        <w:sectPr>
          <w:type w:val="nextPage"/>
          <w:pgSz w:orient="landscape" w:w="16838" w:h="11906"/>
          <w:pgMar w:left="600" w:right="380" w:header="0" w:top="110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5"/>
        <w:spacing w:before="10" w:after="1"/>
        <w:ind w:left="0" w:right="0" w:hanging="0"/>
        <w:jc w:val="left"/>
        <w:rPr>
          <w:b/>
          <w:b/>
          <w:sz w:val="14"/>
        </w:rPr>
      </w:pPr>
      <w:r>
        <w:rPr>
          <w:b/>
          <w:sz w:val="14"/>
        </w:rPr>
      </w:r>
    </w:p>
    <w:tbl>
      <w:tblPr>
        <w:tblW w:w="15603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270"/>
        <w:gridCol w:w="3726"/>
        <w:gridCol w:w="1705"/>
        <w:gridCol w:w="1328"/>
        <w:gridCol w:w="2198"/>
        <w:gridCol w:w="1843"/>
        <w:gridCol w:w="2532"/>
      </w:tblGrid>
      <w:tr>
        <w:trPr>
          <w:trHeight w:val="275" w:hRule="atLeast"/>
        </w:trPr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9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1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8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2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1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3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38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4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54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50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6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63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7</w:t>
            </w:r>
          </w:p>
        </w:tc>
      </w:tr>
      <w:tr>
        <w:trPr>
          <w:trHeight w:val="3374" w:hRule="atLeast"/>
        </w:trPr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223" w:hanging="0"/>
              <w:jc w:val="both"/>
              <w:rPr>
                <w:sz w:val="24"/>
              </w:rPr>
            </w:pPr>
            <w:r>
              <w:rPr>
                <w:sz w:val="24"/>
              </w:rPr>
              <w:t>Регистрация заявления, в 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отсутствия оснований для отказа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13" w:right="68" w:hanging="0"/>
              <w:rPr>
                <w:sz w:val="24"/>
              </w:rPr>
            </w:pPr>
            <w:r>
              <w:rPr>
                <w:sz w:val="24"/>
              </w:rPr>
              <w:t>должностн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ое 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корреспон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денции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30" w:right="206" w:hanging="0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орган/ГИС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299" w:hRule="atLeast"/>
        </w:trPr>
        <w:tc>
          <w:tcPr>
            <w:tcW w:w="156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5686" w:right="0" w:hanging="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</w:tr>
      <w:tr>
        <w:trPr>
          <w:trHeight w:val="3864" w:hRule="atLeast"/>
        </w:trPr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10" w:right="138" w:hanging="0"/>
              <w:rPr>
                <w:sz w:val="24"/>
              </w:rPr>
            </w:pPr>
            <w:r>
              <w:rPr>
                <w:sz w:val="24"/>
              </w:rPr>
              <w:t>пакет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поступивших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ответственному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183" w:hanging="0"/>
              <w:rPr>
                <w:sz w:val="24"/>
              </w:rPr>
            </w:pPr>
            <w:r>
              <w:rPr>
                <w:sz w:val="24"/>
              </w:rPr>
              <w:t>направление межведомственных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291" w:hanging="0"/>
              <w:rPr>
                <w:sz w:val="24"/>
              </w:rPr>
            </w:pPr>
            <w:r>
              <w:rPr>
                <w:sz w:val="24"/>
              </w:rPr>
              <w:t>в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4" w:right="134" w:hanging="0"/>
              <w:rPr>
                <w:sz w:val="24"/>
              </w:rPr>
            </w:pPr>
            <w:r>
              <w:rPr>
                <w:sz w:val="24"/>
              </w:rPr>
              <w:t>должност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 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</w:t>
            </w:r>
          </w:p>
          <w:p>
            <w:pPr>
              <w:pStyle w:val="TableParagraph"/>
              <w:widowControl w:val="false"/>
              <w:spacing w:lineRule="exact" w:line="276"/>
              <w:ind w:left="104" w:right="400" w:hanging="0"/>
              <w:rPr>
                <w:sz w:val="24"/>
              </w:rPr>
            </w:pPr>
            <w:r>
              <w:rPr>
                <w:sz w:val="24"/>
              </w:rPr>
              <w:t>альной)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82" w:right="265" w:hanging="0"/>
              <w:jc w:val="both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орган/ГИС/ ПГС 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82" w:right="109" w:hanging="0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(муниципально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й) 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находящихся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распоряжении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ых 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(организаций)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80" w:right="103" w:hanging="0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межведомственного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 в органы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(организации),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(сведения),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предусмотренные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пунктом 2.9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регламента, в 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</w:tr>
      <w:tr>
        <w:trPr>
          <w:trHeight w:val="1933" w:hRule="atLeast"/>
        </w:trPr>
        <w:tc>
          <w:tcPr>
            <w:tcW w:w="227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652" w:hanging="0"/>
              <w:rPr>
                <w:sz w:val="24"/>
              </w:rPr>
            </w:pPr>
            <w:r>
              <w:rPr>
                <w:sz w:val="24"/>
              </w:rPr>
              <w:t>получение ответов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межведомственные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 полного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110" w:hanging="0"/>
              <w:rPr>
                <w:sz w:val="24"/>
              </w:rPr>
            </w:pPr>
            <w:r>
              <w:rPr>
                <w:sz w:val="24"/>
              </w:rPr>
              <w:t>3 рабочих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 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межведомстве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нного запроса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 или</w:t>
            </w:r>
          </w:p>
          <w:p>
            <w:pPr>
              <w:pStyle w:val="TableParagraph"/>
              <w:widowControl w:val="false"/>
              <w:spacing w:lineRule="exact" w:line="261"/>
              <w:ind w:left="107" w:right="0" w:hanging="0"/>
              <w:rPr>
                <w:sz w:val="24"/>
              </w:rPr>
            </w:pPr>
            <w:r>
              <w:rPr>
                <w:sz w:val="24"/>
              </w:rPr>
              <w:t>организацию,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4" w:right="134" w:hanging="0"/>
              <w:rPr>
                <w:sz w:val="24"/>
              </w:rPr>
            </w:pPr>
            <w:r>
              <w:rPr>
                <w:sz w:val="24"/>
              </w:rPr>
              <w:t>должност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 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</w:t>
            </w:r>
          </w:p>
          <w:p>
            <w:pPr>
              <w:pStyle w:val="TableParagraph"/>
              <w:widowControl w:val="false"/>
              <w:spacing w:lineRule="exact" w:line="261"/>
              <w:ind w:left="104" w:right="0" w:hanging="0"/>
              <w:rPr>
                <w:sz w:val="24"/>
              </w:rPr>
            </w:pPr>
            <w:r>
              <w:rPr>
                <w:sz w:val="24"/>
              </w:rPr>
              <w:t>нное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82" w:right="109" w:hanging="0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орган) /ГИС/ ПГС 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/>
              <w:ind w:left="82" w:right="0" w:hanging="0"/>
              <w:rPr>
                <w:sz w:val="24"/>
              </w:rPr>
            </w:pPr>
            <w:r>
              <w:rPr>
                <w:w w:val="100"/>
                <w:sz w:val="24"/>
              </w:rPr>
              <w:t>–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80" w:right="609" w:hanging="0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(сведений),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</w:p>
          <w:p>
            <w:pPr>
              <w:pStyle w:val="TableParagraph"/>
              <w:widowControl w:val="false"/>
              <w:spacing w:lineRule="exact" w:line="261"/>
              <w:ind w:left="80" w:right="0" w:hanging="0"/>
              <w:rPr>
                <w:sz w:val="24"/>
              </w:rPr>
            </w:pPr>
            <w:r>
              <w:rPr>
                <w:sz w:val="24"/>
              </w:rPr>
              <w:t>(муниципальной)</w:t>
            </w:r>
          </w:p>
        </w:tc>
      </w:tr>
    </w:tbl>
    <w:p>
      <w:pPr>
        <w:sectPr>
          <w:type w:val="nextPage"/>
          <w:pgSz w:orient="landscape" w:w="16838" w:h="11906"/>
          <w:pgMar w:left="600" w:right="380" w:header="0" w:top="110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5"/>
        <w:spacing w:before="10" w:after="1"/>
        <w:ind w:left="0" w:right="0" w:hanging="0"/>
        <w:jc w:val="left"/>
        <w:rPr>
          <w:b/>
          <w:b/>
          <w:sz w:val="14"/>
        </w:rPr>
      </w:pPr>
      <w:r>
        <w:rPr>
          <w:b/>
          <w:sz w:val="14"/>
        </w:rPr>
      </w:r>
    </w:p>
    <w:tbl>
      <w:tblPr>
        <w:tblW w:w="15601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271"/>
        <w:gridCol w:w="3726"/>
        <w:gridCol w:w="1700"/>
        <w:gridCol w:w="1307"/>
        <w:gridCol w:w="2197"/>
        <w:gridCol w:w="1844"/>
        <w:gridCol w:w="2555"/>
      </w:tblGrid>
      <w:tr>
        <w:trPr>
          <w:trHeight w:val="275" w:hRule="atLeast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9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1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8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6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3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67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4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4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1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6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90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7</w:t>
            </w:r>
          </w:p>
        </w:tc>
      </w:tr>
      <w:tr>
        <w:trPr>
          <w:trHeight w:val="270" w:hRule="atLeast"/>
        </w:trPr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0"/>
              <w:ind w:left="107" w:right="0" w:hanging="0"/>
              <w:rPr>
                <w:sz w:val="24"/>
              </w:rPr>
            </w:pPr>
            <w:r>
              <w:rPr>
                <w:sz w:val="24"/>
              </w:rPr>
              <w:t>предоставляю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0"/>
              <w:ind w:left="109" w:right="0" w:hanging="0"/>
              <w:rPr>
                <w:sz w:val="24"/>
              </w:rPr>
            </w:pPr>
            <w:r>
              <w:rPr>
                <w:sz w:val="24"/>
              </w:rPr>
              <w:t>предостав</w:t>
            </w:r>
          </w:p>
        </w:tc>
        <w:tc>
          <w:tcPr>
            <w:tcW w:w="2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0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</w:tr>
      <w:tr>
        <w:trPr>
          <w:trHeight w:val="265" w:hRule="atLeast"/>
        </w:trPr>
        <w:tc>
          <w:tcPr>
            <w:tcW w:w="227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72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7" w:right="0" w:hanging="0"/>
              <w:rPr>
                <w:sz w:val="24"/>
              </w:rPr>
            </w:pPr>
            <w:r>
              <w:rPr>
                <w:sz w:val="24"/>
              </w:rPr>
              <w:t>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</w:p>
        </w:tc>
        <w:tc>
          <w:tcPr>
            <w:tcW w:w="130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9" w:right="0" w:hanging="0"/>
              <w:rPr>
                <w:sz w:val="24"/>
              </w:rPr>
            </w:pPr>
            <w:r>
              <w:rPr>
                <w:sz w:val="24"/>
              </w:rPr>
              <w:t>ление</w:t>
            </w:r>
          </w:p>
        </w:tc>
        <w:tc>
          <w:tcPr>
            <w:tcW w:w="21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84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265" w:hRule="atLeast"/>
        </w:trPr>
        <w:tc>
          <w:tcPr>
            <w:tcW w:w="227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72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7" w:right="0" w:hanging="0"/>
              <w:rPr>
                <w:sz w:val="24"/>
              </w:rPr>
            </w:pPr>
            <w:r>
              <w:rPr>
                <w:w w:val="100"/>
                <w:sz w:val="24"/>
              </w:rPr>
              <w:t>и</w:t>
            </w:r>
          </w:p>
        </w:tc>
        <w:tc>
          <w:tcPr>
            <w:tcW w:w="130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9" w:right="0" w:hanging="0"/>
              <w:rPr>
                <w:sz w:val="24"/>
              </w:rPr>
            </w:pPr>
            <w:r>
              <w:rPr>
                <w:sz w:val="24"/>
              </w:rPr>
              <w:t>государст</w:t>
            </w:r>
          </w:p>
        </w:tc>
        <w:tc>
          <w:tcPr>
            <w:tcW w:w="21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84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265" w:hRule="atLeast"/>
        </w:trPr>
        <w:tc>
          <w:tcPr>
            <w:tcW w:w="227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72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7" w:right="0" w:hanging="0"/>
              <w:rPr>
                <w:sz w:val="24"/>
              </w:rPr>
            </w:pPr>
            <w:r>
              <w:rPr>
                <w:sz w:val="24"/>
              </w:rPr>
              <w:t>информацию,</w:t>
            </w:r>
          </w:p>
        </w:tc>
        <w:tc>
          <w:tcPr>
            <w:tcW w:w="130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9" w:right="0" w:hanging="0"/>
              <w:rPr>
                <w:sz w:val="24"/>
              </w:rPr>
            </w:pPr>
            <w:r>
              <w:rPr>
                <w:sz w:val="24"/>
              </w:rPr>
              <w:t>венной</w:t>
            </w:r>
          </w:p>
        </w:tc>
        <w:tc>
          <w:tcPr>
            <w:tcW w:w="21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84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265" w:hRule="atLeast"/>
        </w:trPr>
        <w:tc>
          <w:tcPr>
            <w:tcW w:w="227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72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7" w:right="0" w:hanging="0"/>
              <w:rPr>
                <w:sz w:val="24"/>
              </w:rPr>
            </w:pPr>
            <w:r>
              <w:rPr>
                <w:sz w:val="24"/>
              </w:rPr>
              <w:t>если иные</w:t>
            </w:r>
          </w:p>
        </w:tc>
        <w:tc>
          <w:tcPr>
            <w:tcW w:w="130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9" w:right="0" w:hanging="0"/>
              <w:rPr>
                <w:sz w:val="24"/>
              </w:rPr>
            </w:pPr>
            <w:r>
              <w:rPr>
                <w:sz w:val="24"/>
              </w:rPr>
              <w:t>(муницип</w:t>
            </w:r>
          </w:p>
        </w:tc>
        <w:tc>
          <w:tcPr>
            <w:tcW w:w="21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84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265" w:hRule="atLeast"/>
        </w:trPr>
        <w:tc>
          <w:tcPr>
            <w:tcW w:w="227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72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7" w:right="0" w:hanging="0"/>
              <w:rPr>
                <w:sz w:val="24"/>
              </w:rPr>
            </w:pPr>
            <w:r>
              <w:rPr>
                <w:sz w:val="24"/>
              </w:rPr>
              <w:t>сроки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</w:tc>
        <w:tc>
          <w:tcPr>
            <w:tcW w:w="130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9" w:right="0" w:hanging="0"/>
              <w:rPr>
                <w:sz w:val="24"/>
              </w:rPr>
            </w:pPr>
            <w:r>
              <w:rPr>
                <w:sz w:val="24"/>
              </w:rPr>
              <w:t>альной)</w:t>
            </w:r>
          </w:p>
        </w:tc>
        <w:tc>
          <w:tcPr>
            <w:tcW w:w="21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84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265" w:hRule="atLeast"/>
        </w:trPr>
        <w:tc>
          <w:tcPr>
            <w:tcW w:w="227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72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7" w:right="0" w:hanging="0"/>
              <w:rPr>
                <w:sz w:val="24"/>
              </w:rPr>
            </w:pPr>
            <w:r>
              <w:rPr>
                <w:sz w:val="24"/>
              </w:rPr>
              <w:t>предусмотрен</w:t>
            </w:r>
          </w:p>
        </w:tc>
        <w:tc>
          <w:tcPr>
            <w:tcW w:w="130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9" w:right="0" w:hanging="0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21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84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266" w:hRule="atLeast"/>
        </w:trPr>
        <w:tc>
          <w:tcPr>
            <w:tcW w:w="227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72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7" w:right="0" w:hanging="0"/>
              <w:rPr>
                <w:sz w:val="24"/>
              </w:rPr>
            </w:pPr>
            <w:r>
              <w:rPr>
                <w:w w:val="100"/>
                <w:sz w:val="24"/>
              </w:rPr>
              <w:t>ы</w:t>
            </w:r>
          </w:p>
        </w:tc>
        <w:tc>
          <w:tcPr>
            <w:tcW w:w="130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1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84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266" w:hRule="atLeast"/>
        </w:trPr>
        <w:tc>
          <w:tcPr>
            <w:tcW w:w="227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72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7" w:right="0" w:hanging="0"/>
              <w:rPr>
                <w:sz w:val="24"/>
              </w:rPr>
            </w:pPr>
            <w:r>
              <w:rPr>
                <w:sz w:val="24"/>
              </w:rPr>
              <w:t>законодательс</w:t>
            </w:r>
          </w:p>
        </w:tc>
        <w:tc>
          <w:tcPr>
            <w:tcW w:w="130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1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84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265" w:hRule="atLeast"/>
        </w:trPr>
        <w:tc>
          <w:tcPr>
            <w:tcW w:w="227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72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7" w:right="0" w:hanging="0"/>
              <w:rPr>
                <w:sz w:val="24"/>
              </w:rPr>
            </w:pPr>
            <w:r>
              <w:rPr>
                <w:sz w:val="24"/>
              </w:rPr>
              <w:t>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30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1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84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271" w:hRule="atLeast"/>
        </w:trPr>
        <w:tc>
          <w:tcPr>
            <w:tcW w:w="227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72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1"/>
              <w:ind w:left="107" w:right="0" w:hanging="0"/>
              <w:rPr>
                <w:sz w:val="24"/>
              </w:rPr>
            </w:pPr>
            <w:r>
              <w:rPr>
                <w:sz w:val="24"/>
              </w:rPr>
              <w:t>субъекта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</w:p>
        </w:tc>
        <w:tc>
          <w:tcPr>
            <w:tcW w:w="1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1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84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5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522" w:hRule="atLeast"/>
        </w:trPr>
        <w:tc>
          <w:tcPr>
            <w:tcW w:w="156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5868" w:right="0" w:hanging="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Рассмотрение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</w:p>
        </w:tc>
      </w:tr>
    </w:tbl>
    <w:p>
      <w:pPr>
        <w:sectPr>
          <w:type w:val="nextPage"/>
          <w:pgSz w:orient="landscape" w:w="16838" w:h="11906"/>
          <w:pgMar w:left="600" w:right="380" w:header="0" w:top="110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5"/>
        <w:spacing w:before="10" w:after="1"/>
        <w:ind w:left="0" w:right="0" w:hanging="0"/>
        <w:jc w:val="left"/>
        <w:rPr>
          <w:b/>
          <w:b/>
          <w:sz w:val="14"/>
        </w:rPr>
      </w:pPr>
      <w:r>
        <w:rPr>
          <w:b/>
          <w:sz w:val="14"/>
        </w:rPr>
      </w:r>
    </w:p>
    <w:tbl>
      <w:tblPr>
        <w:tblW w:w="15642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271"/>
        <w:gridCol w:w="3726"/>
        <w:gridCol w:w="1709"/>
        <w:gridCol w:w="1346"/>
        <w:gridCol w:w="2199"/>
        <w:gridCol w:w="1842"/>
        <w:gridCol w:w="2548"/>
      </w:tblGrid>
      <w:tr>
        <w:trPr>
          <w:trHeight w:val="275" w:hRule="atLeast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9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1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8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6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3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4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7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3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6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7</w:t>
            </w:r>
          </w:p>
        </w:tc>
      </w:tr>
      <w:tr>
        <w:trPr>
          <w:trHeight w:val="10044" w:hRule="atLeast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10" w:right="138" w:hanging="0"/>
              <w:rPr>
                <w:sz w:val="24"/>
              </w:rPr>
            </w:pPr>
            <w:r>
              <w:rPr>
                <w:sz w:val="24"/>
              </w:rPr>
              <w:t>пакет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поступивших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ответственному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302" w:hanging="0"/>
              <w:rPr>
                <w:sz w:val="24"/>
              </w:rPr>
            </w:pPr>
            <w:r>
              <w:rPr>
                <w:sz w:val="24"/>
              </w:rPr>
              <w:t>Проверка соответствия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 и сведений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 нормативных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 актов предоставления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228" w:hanging="0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91" w:hanging="0"/>
              <w:rPr>
                <w:sz w:val="24"/>
              </w:rPr>
            </w:pPr>
            <w:r>
              <w:rPr>
                <w:sz w:val="24"/>
              </w:rPr>
              <w:t>должностн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ое 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государств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99" w:hanging="0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ПГС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4" w:right="120" w:hanging="0"/>
              <w:rPr>
                <w:sz w:val="24"/>
              </w:rPr>
            </w:pPr>
            <w:r>
              <w:rPr>
                <w:sz w:val="24"/>
              </w:rPr>
              <w:t>основания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государственно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й) 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ые пунктом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2.20</w:t>
            </w:r>
          </w:p>
          <w:p>
            <w:pPr>
              <w:pStyle w:val="TableParagraph"/>
              <w:widowControl w:val="false"/>
              <w:ind w:left="104" w:right="106" w:hanging="0"/>
              <w:rPr>
                <w:sz w:val="24"/>
              </w:rPr>
            </w:pPr>
            <w:r>
              <w:rPr>
                <w:sz w:val="24"/>
              </w:rPr>
              <w:t>Административ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578" w:hanging="0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</w:tbl>
    <w:p>
      <w:pPr>
        <w:sectPr>
          <w:type w:val="nextPage"/>
          <w:pgSz w:orient="landscape" w:w="16838" w:h="11906"/>
          <w:pgMar w:left="600" w:right="380" w:header="0" w:top="1100" w:footer="0" w:bottom="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5"/>
        <w:spacing w:before="10" w:after="1"/>
        <w:ind w:left="0" w:right="0" w:hanging="0"/>
        <w:jc w:val="left"/>
        <w:rPr>
          <w:b/>
          <w:b/>
          <w:sz w:val="14"/>
        </w:rPr>
      </w:pPr>
      <w:r>
        <w:rPr>
          <w:b/>
          <w:sz w:val="14"/>
        </w:rPr>
      </w:r>
    </w:p>
    <w:tbl>
      <w:tblPr>
        <w:tblW w:w="15642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271"/>
        <w:gridCol w:w="3726"/>
        <w:gridCol w:w="1709"/>
        <w:gridCol w:w="1346"/>
        <w:gridCol w:w="2199"/>
        <w:gridCol w:w="1842"/>
        <w:gridCol w:w="2548"/>
      </w:tblGrid>
      <w:tr>
        <w:trPr>
          <w:trHeight w:val="275" w:hRule="atLeast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9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1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8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6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3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4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7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3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6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7</w:t>
            </w:r>
          </w:p>
        </w:tc>
      </w:tr>
      <w:tr>
        <w:trPr>
          <w:trHeight w:val="457" w:hRule="atLeast"/>
        </w:trPr>
        <w:tc>
          <w:tcPr>
            <w:tcW w:w="156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6831" w:right="0" w:hanging="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>
        <w:trPr>
          <w:trHeight w:val="1110" w:hRule="atLeast"/>
        </w:trPr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43" w:right="263" w:hanging="0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176" w:hanging="0"/>
              <w:rPr>
                <w:sz w:val="24"/>
              </w:rPr>
            </w:pPr>
            <w:r>
              <w:rPr>
                <w:sz w:val="24"/>
              </w:rPr>
              <w:t>Принятие решения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 муниципальной услуги</w:t>
            </w:r>
          </w:p>
        </w:tc>
        <w:tc>
          <w:tcPr>
            <w:tcW w:w="1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spacing w:before="6" w:after="0"/>
              <w:rPr>
                <w:b/>
                <w:b/>
                <w:sz w:val="29"/>
              </w:rPr>
            </w:pPr>
            <w:r>
              <w:rPr>
                <w:b/>
                <w:sz w:val="29"/>
              </w:rPr>
            </w:r>
          </w:p>
          <w:p>
            <w:pPr>
              <w:pStyle w:val="TableParagraph"/>
              <w:widowControl w:val="false"/>
              <w:ind w:left="107" w:right="0" w:hanging="0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91" w:hanging="0"/>
              <w:rPr>
                <w:sz w:val="24"/>
              </w:rPr>
            </w:pPr>
            <w:r>
              <w:rPr>
                <w:sz w:val="24"/>
              </w:rPr>
              <w:t>должностн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ое 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государств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органа)ил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</w:t>
            </w:r>
          </w:p>
          <w:p>
            <w:pPr>
              <w:pStyle w:val="TableParagraph"/>
              <w:widowControl w:val="false"/>
              <w:spacing w:lineRule="atLeast" w:line="270"/>
              <w:ind w:left="108" w:right="156" w:hanging="0"/>
              <w:rPr>
                <w:sz w:val="24"/>
              </w:rPr>
            </w:pPr>
            <w:r>
              <w:rPr>
                <w:sz w:val="24"/>
              </w:rPr>
              <w:t>ченное 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</w:p>
        </w:tc>
        <w:tc>
          <w:tcPr>
            <w:tcW w:w="2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spacing w:before="203" w:after="0"/>
              <w:ind w:left="107" w:right="99" w:hanging="0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ПГС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4" w:right="0" w:hanging="0"/>
              <w:rPr>
                <w:sz w:val="24"/>
              </w:rPr>
            </w:pPr>
            <w:r>
              <w:rPr>
                <w:w w:val="100"/>
                <w:sz w:val="24"/>
              </w:rPr>
              <w:t>–</w:t>
            </w:r>
          </w:p>
        </w:tc>
        <w:tc>
          <w:tcPr>
            <w:tcW w:w="2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212" w:hanging="0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 подписанный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усиленной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 или иного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 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</w:p>
        </w:tc>
      </w:tr>
      <w:tr>
        <w:trPr>
          <w:trHeight w:val="5227" w:hRule="atLeast"/>
        </w:trPr>
        <w:tc>
          <w:tcPr>
            <w:tcW w:w="2271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167" w:hanging="0"/>
              <w:rPr>
                <w:sz w:val="24"/>
              </w:rPr>
            </w:pPr>
            <w:r>
              <w:rPr>
                <w:sz w:val="24"/>
              </w:rPr>
              <w:t>Формирование решения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</w:t>
            </w:r>
          </w:p>
        </w:tc>
        <w:tc>
          <w:tcPr>
            <w:tcW w:w="17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34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1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8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54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</w:tbl>
    <w:p>
      <w:pPr>
        <w:sectPr>
          <w:type w:val="nextPage"/>
          <w:pgSz w:orient="landscape" w:w="16838" w:h="11906"/>
          <w:pgMar w:left="600" w:right="380" w:header="0" w:top="110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5"/>
        <w:spacing w:before="10" w:after="1"/>
        <w:ind w:left="0" w:right="0" w:hanging="0"/>
        <w:jc w:val="left"/>
        <w:rPr>
          <w:b/>
          <w:b/>
          <w:sz w:val="14"/>
        </w:rPr>
      </w:pPr>
      <w:r>
        <w:rPr>
          <w:b/>
          <w:sz w:val="14"/>
        </w:rPr>
      </w:r>
    </w:p>
    <w:tbl>
      <w:tblPr>
        <w:tblW w:w="15642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271"/>
        <w:gridCol w:w="3726"/>
        <w:gridCol w:w="1709"/>
        <w:gridCol w:w="1346"/>
        <w:gridCol w:w="2199"/>
        <w:gridCol w:w="1842"/>
        <w:gridCol w:w="2548"/>
      </w:tblGrid>
      <w:tr>
        <w:trPr>
          <w:trHeight w:val="275" w:hRule="atLeast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9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1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8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6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3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4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7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3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6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7</w:t>
            </w:r>
          </w:p>
        </w:tc>
      </w:tr>
      <w:tr>
        <w:trPr>
          <w:trHeight w:val="4394" w:hRule="atLeast"/>
        </w:trPr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458" w:hanging="0"/>
              <w:rPr>
                <w:sz w:val="24"/>
              </w:rPr>
            </w:pPr>
            <w:r>
              <w:rPr>
                <w:sz w:val="24"/>
              </w:rPr>
              <w:t>Принятие решения об отказе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212" w:hanging="0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 подписанный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усиленной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 или иного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 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</w:p>
        </w:tc>
      </w:tr>
      <w:tr>
        <w:trPr>
          <w:trHeight w:val="4396" w:hRule="atLeast"/>
        </w:trPr>
        <w:tc>
          <w:tcPr>
            <w:tcW w:w="227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99" w:hanging="0"/>
              <w:rPr>
                <w:sz w:val="24"/>
              </w:rPr>
            </w:pPr>
            <w:r>
              <w:rPr>
                <w:sz w:val="24"/>
              </w:rPr>
              <w:t>Формирование решения об отказе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</w:t>
            </w:r>
          </w:p>
        </w:tc>
        <w:tc>
          <w:tcPr>
            <w:tcW w:w="17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34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1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8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54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419" w:hRule="atLeast"/>
        </w:trPr>
        <w:tc>
          <w:tcPr>
            <w:tcW w:w="156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6840" w:right="0" w:hanging="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Выдача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</w:tbl>
    <w:p>
      <w:pPr>
        <w:sectPr>
          <w:type w:val="nextPage"/>
          <w:pgSz w:orient="landscape" w:w="16838" w:h="11906"/>
          <w:pgMar w:left="600" w:right="380" w:header="0" w:top="110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5"/>
        <w:spacing w:before="10" w:after="1"/>
        <w:ind w:left="0" w:right="0" w:hanging="0"/>
        <w:jc w:val="left"/>
        <w:rPr>
          <w:b/>
          <w:b/>
          <w:sz w:val="14"/>
        </w:rPr>
      </w:pPr>
      <w:r>
        <w:rPr>
          <w:b/>
          <w:sz w:val="14"/>
        </w:rPr>
      </w:r>
    </w:p>
    <w:tbl>
      <w:tblPr>
        <w:tblW w:w="15642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271"/>
        <w:gridCol w:w="3726"/>
        <w:gridCol w:w="1709"/>
        <w:gridCol w:w="1346"/>
        <w:gridCol w:w="2199"/>
        <w:gridCol w:w="1842"/>
        <w:gridCol w:w="2548"/>
      </w:tblGrid>
      <w:tr>
        <w:trPr>
          <w:trHeight w:val="275" w:hRule="atLeast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9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1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8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6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3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4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7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3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6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7</w:t>
            </w:r>
          </w:p>
        </w:tc>
      </w:tr>
      <w:tr>
        <w:trPr>
          <w:trHeight w:val="3899" w:hRule="atLeast"/>
        </w:trPr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43" w:right="133" w:hanging="0"/>
              <w:rPr>
                <w:sz w:val="24"/>
              </w:rPr>
            </w:pPr>
            <w:r>
              <w:rPr>
                <w:sz w:val="24"/>
              </w:rPr>
              <w:t>формирование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 указанного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пункте 2.20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регламента,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38" w:right="145" w:hanging="0"/>
              <w:rPr>
                <w:sz w:val="24"/>
              </w:rPr>
            </w:pPr>
            <w:r>
              <w:rPr>
                <w:sz w:val="24"/>
              </w:rPr>
              <w:t>Регистрация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 муниципальной услуги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35" w:right="86" w:hanging="0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общий 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ой) услуги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включается)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37" w:right="119" w:hanging="0"/>
              <w:rPr>
                <w:sz w:val="24"/>
              </w:rPr>
            </w:pPr>
            <w:r>
              <w:rPr>
                <w:sz w:val="24"/>
              </w:rPr>
              <w:t>должност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 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альной)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36" w:right="215" w:hanging="0"/>
              <w:rPr>
                <w:sz w:val="24"/>
              </w:rPr>
            </w:pPr>
            <w:r>
              <w:rPr>
                <w:spacing w:val="-1"/>
                <w:sz w:val="24"/>
              </w:rPr>
              <w:t>Уполномоченный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ГИС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4" w:right="0" w:hanging="0"/>
              <w:rPr>
                <w:sz w:val="24"/>
              </w:rPr>
            </w:pPr>
            <w:r>
              <w:rPr>
                <w:w w:val="100"/>
                <w:sz w:val="24"/>
              </w:rPr>
              <w:t>–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53" w:right="213" w:hanging="0"/>
              <w:rPr>
                <w:sz w:val="24"/>
              </w:rPr>
            </w:pPr>
            <w:r>
              <w:rPr>
                <w:sz w:val="24"/>
              </w:rPr>
              <w:t>Внесение сведений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конечном результате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>
        <w:trPr>
          <w:trHeight w:val="5243" w:hRule="atLeast"/>
        </w:trPr>
        <w:tc>
          <w:tcPr>
            <w:tcW w:w="227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139" w:hanging="0"/>
              <w:rPr>
                <w:sz w:val="24"/>
              </w:rPr>
            </w:pPr>
            <w:r>
              <w:rPr>
                <w:sz w:val="24"/>
              </w:rPr>
              <w:t>Направление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многофункциональный центр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 муниципальной 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указанного в пункте 2.18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регламента,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квалифицированной 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должностного 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органа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128" w:hanging="0"/>
              <w:rPr>
                <w:sz w:val="24"/>
              </w:rPr>
            </w:pPr>
            <w:r>
              <w:rPr>
                <w:sz w:val="24"/>
              </w:rPr>
              <w:t>в сроки,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ии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 органом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многофункци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ональным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центром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91" w:hanging="0"/>
              <w:rPr>
                <w:sz w:val="24"/>
              </w:rPr>
            </w:pPr>
            <w:r>
              <w:rPr>
                <w:sz w:val="24"/>
              </w:rPr>
              <w:t>должностн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ое 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государств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230" w:hanging="0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орган) / АИС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4" w:right="105" w:hanging="0"/>
              <w:rPr>
                <w:sz w:val="24"/>
              </w:rPr>
            </w:pPr>
            <w:r>
              <w:rPr>
                <w:sz w:val="24"/>
              </w:rPr>
              <w:t>Указание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й) услуги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многофункцио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центре, а 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подача Запроса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многофункцио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100" w:hanging="0"/>
              <w:rPr>
                <w:sz w:val="24"/>
              </w:rPr>
            </w:pPr>
            <w:r>
              <w:rPr>
                <w:sz w:val="24"/>
              </w:rPr>
              <w:t>выдача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 заявителю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 бумажного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заверенного печатью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многофункциональног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центра;</w:t>
            </w:r>
          </w:p>
          <w:p>
            <w:pPr>
              <w:pStyle w:val="TableParagraph"/>
              <w:widowControl w:val="false"/>
              <w:spacing w:lineRule="atLeast" w:line="270"/>
              <w:ind w:left="105" w:right="314" w:hanging="0"/>
              <w:rPr>
                <w:sz w:val="24"/>
              </w:rPr>
            </w:pPr>
            <w:r>
              <w:rPr>
                <w:sz w:val="24"/>
              </w:rPr>
              <w:t>внесение сведений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ГИС о выдаче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>
        <w:trPr>
          <w:trHeight w:val="551" w:hRule="atLeast"/>
        </w:trPr>
        <w:tc>
          <w:tcPr>
            <w:tcW w:w="227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38" w:right="0" w:hanging="0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</w:p>
          <w:p>
            <w:pPr>
              <w:pStyle w:val="TableParagraph"/>
              <w:widowControl w:val="false"/>
              <w:spacing w:lineRule="exact" w:line="261"/>
              <w:ind w:left="138" w:right="0" w:hanging="0"/>
              <w:rPr>
                <w:sz w:val="24"/>
              </w:rPr>
            </w:pPr>
            <w:r>
              <w:rPr>
                <w:sz w:val="24"/>
              </w:rPr>
              <w:t>результата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35" w:right="0" w:hanging="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  <w:p>
            <w:pPr>
              <w:pStyle w:val="TableParagraph"/>
              <w:widowControl w:val="false"/>
              <w:spacing w:lineRule="exact" w:line="261"/>
              <w:ind w:left="135" w:right="0" w:hanging="0"/>
              <w:rPr>
                <w:sz w:val="24"/>
              </w:rPr>
            </w:pPr>
            <w:r>
              <w:rPr>
                <w:sz w:val="24"/>
              </w:rPr>
              <w:t>регистрации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37" w:right="0" w:hanging="0"/>
              <w:rPr>
                <w:sz w:val="24"/>
              </w:rPr>
            </w:pPr>
            <w:r>
              <w:rPr>
                <w:sz w:val="24"/>
              </w:rPr>
              <w:t>должност</w:t>
            </w:r>
          </w:p>
          <w:p>
            <w:pPr>
              <w:pStyle w:val="TableParagraph"/>
              <w:widowControl w:val="false"/>
              <w:spacing w:lineRule="exact" w:line="261"/>
              <w:ind w:left="137" w:right="0" w:hanging="0"/>
              <w:rPr>
                <w:sz w:val="24"/>
              </w:rPr>
            </w:pPr>
            <w:r>
              <w:rPr>
                <w:sz w:val="24"/>
              </w:rPr>
              <w:t>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36" w:right="0" w:hanging="0"/>
              <w:rPr>
                <w:sz w:val="24"/>
              </w:rPr>
            </w:pPr>
            <w:r>
              <w:rPr>
                <w:sz w:val="24"/>
              </w:rPr>
              <w:t>ГИС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  <w:p>
            <w:pPr>
              <w:pStyle w:val="TableParagraph"/>
              <w:widowControl w:val="false"/>
              <w:spacing w:lineRule="exact" w:line="261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</w:p>
        </w:tc>
      </w:tr>
    </w:tbl>
    <w:p>
      <w:pPr>
        <w:sectPr>
          <w:type w:val="nextPage"/>
          <w:pgSz w:orient="landscape" w:w="16838" w:h="11906"/>
          <w:pgMar w:left="600" w:right="380" w:header="0" w:top="110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5"/>
        <w:spacing w:before="10" w:after="1"/>
        <w:ind w:left="0" w:right="0" w:hanging="0"/>
        <w:jc w:val="left"/>
        <w:rPr>
          <w:b/>
          <w:b/>
          <w:sz w:val="14"/>
        </w:rPr>
      </w:pPr>
      <w:r>
        <w:rPr>
          <w:b/>
          <w:sz w:val="14"/>
        </w:rPr>
      </w:r>
    </w:p>
    <w:tbl>
      <w:tblPr>
        <w:tblW w:w="15642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271"/>
        <w:gridCol w:w="3726"/>
        <w:gridCol w:w="1709"/>
        <w:gridCol w:w="1346"/>
        <w:gridCol w:w="2199"/>
        <w:gridCol w:w="1842"/>
        <w:gridCol w:w="2548"/>
      </w:tblGrid>
      <w:tr>
        <w:trPr>
          <w:trHeight w:val="275" w:hRule="atLeast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9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1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8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6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3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4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7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3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6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" w:right="0" w:hanging="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7</w:t>
            </w:r>
          </w:p>
        </w:tc>
      </w:tr>
      <w:tr>
        <w:trPr>
          <w:trHeight w:val="3311" w:hRule="atLeast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38" w:right="745" w:hanging="0"/>
              <w:rPr>
                <w:sz w:val="24"/>
              </w:rPr>
            </w:pPr>
            <w:r>
              <w:rPr>
                <w:sz w:val="24"/>
              </w:rPr>
              <w:t>муниципальной услуги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личный кабинет на Едином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портале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35" w:right="86" w:hanging="0"/>
              <w:rPr>
                <w:sz w:val="24"/>
              </w:rPr>
            </w:pP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ой)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37" w:right="119" w:hanging="0"/>
              <w:rPr>
                <w:sz w:val="24"/>
              </w:rPr>
            </w:pPr>
            <w:r>
              <w:rPr>
                <w:sz w:val="24"/>
              </w:rPr>
              <w:t>Уполномо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</w:t>
            </w:r>
          </w:p>
          <w:p>
            <w:pPr>
              <w:pStyle w:val="TableParagraph"/>
              <w:widowControl w:val="false"/>
              <w:spacing w:lineRule="atLeast" w:line="270"/>
              <w:ind w:left="137" w:right="385" w:hanging="0"/>
              <w:rPr>
                <w:sz w:val="24"/>
              </w:rPr>
            </w:pPr>
            <w:r>
              <w:rPr>
                <w:sz w:val="24"/>
              </w:rPr>
              <w:t>альной)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150" w:leader="none"/>
                <w:tab w:val="left" w:pos="1620" w:leader="none"/>
              </w:tabs>
              <w:ind w:left="105" w:right="100" w:hanging="0"/>
              <w:rPr>
                <w:sz w:val="24"/>
              </w:rPr>
            </w:pPr>
            <w:r>
              <w:rPr>
                <w:sz w:val="24"/>
              </w:rPr>
              <w:t>(муниципальной)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направленный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кабинет</w:t>
              <w:tab/>
              <w:t>на</w:t>
              <w:tab/>
            </w:r>
            <w:r>
              <w:rPr>
                <w:spacing w:val="-1"/>
                <w:sz w:val="24"/>
              </w:rPr>
              <w:t>Единый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портал</w:t>
            </w:r>
          </w:p>
        </w:tc>
      </w:tr>
    </w:tbl>
    <w:p>
      <w:pPr>
        <w:sectPr>
          <w:type w:val="nextPage"/>
          <w:pgSz w:orient="landscape" w:w="16838" w:h="11906"/>
          <w:pgMar w:left="600" w:right="380" w:header="0" w:top="110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1"/>
        <w:spacing w:lineRule="auto" w:line="240" w:before="72" w:after="0"/>
        <w:ind w:left="1713" w:right="47" w:firstLine="1193"/>
        <w:rPr>
          <w:sz w:val="24"/>
        </w:rPr>
      </w:pPr>
      <w:r>
        <w:rPr/>
        <w:t>Типовой административный регламент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-9"/>
        </w:rPr>
        <w:t xml:space="preserve"> </w:t>
      </w:r>
      <w:r>
        <w:rPr/>
        <w:t>муниципальной</w:t>
      </w:r>
      <w:r>
        <w:rPr>
          <w:spacing w:val="-8"/>
        </w:rPr>
        <w:t xml:space="preserve"> </w:t>
      </w:r>
      <w:r>
        <w:rPr/>
        <w:t>услуги</w:t>
      </w:r>
    </w:p>
    <w:p>
      <w:pPr>
        <w:pStyle w:val="Normal"/>
        <w:spacing w:lineRule="auto" w:line="240" w:before="0" w:after="0"/>
        <w:ind w:left="876" w:right="612" w:firstLine="602"/>
        <w:jc w:val="left"/>
        <w:rPr>
          <w:b/>
          <w:b/>
          <w:sz w:val="28"/>
        </w:rPr>
      </w:pPr>
      <w:r>
        <w:rPr>
          <w:b/>
          <w:sz w:val="28"/>
        </w:rPr>
        <w:t>«Выдача разрешения на строительство объекта капитального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строительства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(в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том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числе внесение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изменений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разрешение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</w:t>
      </w:r>
    </w:p>
    <w:p>
      <w:pPr>
        <w:pStyle w:val="Normal"/>
        <w:spacing w:lineRule="auto" w:line="240" w:before="0" w:after="0"/>
        <w:ind w:left="117" w:right="117" w:firstLine="4"/>
        <w:jc w:val="center"/>
        <w:rPr>
          <w:b/>
          <w:b/>
          <w:i/>
          <w:i/>
          <w:sz w:val="28"/>
        </w:rPr>
      </w:pPr>
      <w:r>
        <w:rPr>
          <w:b/>
          <w:sz w:val="28"/>
        </w:rPr>
        <w:t>строительство объекта капитального строительства и внесение изменений в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разрешение на строительство объекта капитального строительства в связи с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 xml:space="preserve">продлением срока такого разрешения» на территории </w:t>
      </w:r>
      <w:r>
        <w:rPr>
          <w:b/>
          <w:i/>
          <w:sz w:val="28"/>
        </w:rPr>
        <w:t>наименование органа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государственной власти, органа местного самоуправления субъекта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Российской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Федерации</w:t>
      </w:r>
    </w:p>
    <w:p>
      <w:pPr>
        <w:pStyle w:val="Style15"/>
        <w:tabs>
          <w:tab w:val="clear" w:pos="720"/>
          <w:tab w:val="right" w:pos="9858" w:leader="none"/>
        </w:tabs>
        <w:spacing w:lineRule="exact" w:line="322" w:before="634" w:after="0"/>
        <w:ind w:left="765" w:right="0" w:hanging="0"/>
        <w:jc w:val="left"/>
        <w:rPr>
          <w:sz w:val="24"/>
        </w:rPr>
      </w:pPr>
      <w:r>
        <w:rPr/>
        <w:t>Оглавление</w:t>
        <w:tab/>
        <w:t>1</w:t>
      </w:r>
    </w:p>
    <w:p>
      <w:pPr>
        <w:pStyle w:val="Style15"/>
        <w:tabs>
          <w:tab w:val="clear" w:pos="720"/>
          <w:tab w:val="right" w:pos="9858" w:leader="none"/>
        </w:tabs>
        <w:spacing w:lineRule="exact" w:line="310"/>
        <w:ind w:left="765" w:right="0" w:hanging="0"/>
        <w:jc w:val="left"/>
        <w:rPr>
          <w:sz w:val="24"/>
        </w:rPr>
      </w:pPr>
      <w:r>
        <w:rPr/>
        <w:t>Раздел</w:t>
      </w:r>
      <w:r>
        <w:rPr>
          <w:spacing w:val="-2"/>
        </w:rPr>
        <w:t xml:space="preserve"> </w:t>
      </w:r>
      <w:r>
        <w:rPr/>
        <w:t>I.</w:t>
      </w:r>
      <w:r>
        <w:rPr>
          <w:spacing w:val="-1"/>
        </w:rPr>
        <w:t xml:space="preserve"> </w:t>
      </w:r>
      <w:r>
        <w:rPr/>
        <w:t>Общие положения</w:t>
        <w:tab/>
        <w:t>3</w:t>
      </w:r>
    </w:p>
    <w:p>
      <w:pPr>
        <w:pStyle w:val="Style15"/>
        <w:tabs>
          <w:tab w:val="clear" w:pos="720"/>
          <w:tab w:val="right" w:pos="9858" w:leader="none"/>
        </w:tabs>
        <w:spacing w:lineRule="exact" w:line="322" w:before="14" w:after="0"/>
        <w:ind w:left="765" w:right="0" w:hanging="0"/>
        <w:rPr>
          <w:sz w:val="24"/>
        </w:rPr>
      </w:pPr>
      <w:r>
        <w:rPr/>
        <w:t xml:space="preserve">Раздел      </w:t>
      </w:r>
      <w:r>
        <w:rPr>
          <w:spacing w:val="13"/>
        </w:rPr>
        <w:t xml:space="preserve"> </w:t>
      </w:r>
      <w:r>
        <w:rPr/>
        <w:t xml:space="preserve">II.      </w:t>
      </w:r>
      <w:r>
        <w:rPr>
          <w:spacing w:val="12"/>
        </w:rPr>
        <w:t xml:space="preserve"> </w:t>
      </w:r>
      <w:r>
        <w:rPr/>
        <w:t xml:space="preserve">Стандарт      </w:t>
      </w:r>
      <w:r>
        <w:rPr>
          <w:spacing w:val="13"/>
        </w:rPr>
        <w:t xml:space="preserve"> </w:t>
      </w:r>
      <w:r>
        <w:rPr/>
        <w:t xml:space="preserve">предоставления      </w:t>
      </w:r>
      <w:r>
        <w:rPr>
          <w:spacing w:val="16"/>
        </w:rPr>
        <w:t xml:space="preserve"> </w:t>
      </w:r>
      <w:r>
        <w:rPr/>
        <w:t>государственной</w:t>
        <w:tab/>
        <w:t>7</w:t>
      </w:r>
    </w:p>
    <w:p>
      <w:pPr>
        <w:pStyle w:val="Style15"/>
        <w:spacing w:lineRule="exact" w:line="322"/>
        <w:ind w:left="161" w:right="0" w:hanging="0"/>
        <w:rPr>
          <w:sz w:val="24"/>
        </w:rPr>
      </w:pPr>
      <w:r>
        <w:rPr/>
        <w:t>(муниципальной)</w:t>
      </w:r>
      <w:r>
        <w:rPr>
          <w:spacing w:val="-3"/>
        </w:rPr>
        <w:t xml:space="preserve"> </w:t>
      </w:r>
      <w:r>
        <w:rPr/>
        <w:t>услуги</w:t>
      </w:r>
    </w:p>
    <w:p>
      <w:pPr>
        <w:pStyle w:val="Style15"/>
        <w:spacing w:lineRule="exact" w:line="322"/>
        <w:ind w:left="765" w:right="0" w:hanging="0"/>
        <w:rPr>
          <w:sz w:val="24"/>
        </w:rPr>
      </w:pPr>
      <w:r>
        <w:rPr/>
        <w:t xml:space="preserve">Раздел  </w:t>
      </w:r>
      <w:r>
        <w:rPr>
          <w:spacing w:val="16"/>
        </w:rPr>
        <w:t xml:space="preserve"> </w:t>
      </w:r>
      <w:r>
        <w:rPr/>
        <w:t xml:space="preserve">III.  </w:t>
      </w:r>
      <w:r>
        <w:rPr>
          <w:spacing w:val="15"/>
        </w:rPr>
        <w:t xml:space="preserve"> </w:t>
      </w:r>
      <w:r>
        <w:rPr/>
        <w:t xml:space="preserve">Состав,  </w:t>
      </w:r>
      <w:r>
        <w:rPr>
          <w:spacing w:val="15"/>
        </w:rPr>
        <w:t xml:space="preserve"> </w:t>
      </w:r>
      <w:r>
        <w:rPr/>
        <w:t xml:space="preserve">последовательность  </w:t>
      </w:r>
      <w:r>
        <w:rPr>
          <w:spacing w:val="14"/>
        </w:rPr>
        <w:t xml:space="preserve"> </w:t>
      </w:r>
      <w:r>
        <w:rPr/>
        <w:t xml:space="preserve">и  </w:t>
      </w:r>
      <w:r>
        <w:rPr>
          <w:spacing w:val="16"/>
        </w:rPr>
        <w:t xml:space="preserve"> </w:t>
      </w:r>
      <w:r>
        <w:rPr/>
        <w:t xml:space="preserve">сроки  </w:t>
      </w:r>
      <w:r>
        <w:rPr>
          <w:spacing w:val="16"/>
        </w:rPr>
        <w:t xml:space="preserve"> </w:t>
      </w:r>
      <w:r>
        <w:rPr/>
        <w:t xml:space="preserve">выполнения        </w:t>
      </w:r>
      <w:r>
        <w:rPr>
          <w:spacing w:val="5"/>
        </w:rPr>
        <w:t xml:space="preserve"> </w:t>
      </w:r>
      <w:r>
        <w:rPr/>
        <w:t>34</w:t>
      </w:r>
    </w:p>
    <w:p>
      <w:pPr>
        <w:pStyle w:val="Style15"/>
        <w:ind w:left="161" w:right="1154" w:hanging="0"/>
        <w:rPr>
          <w:sz w:val="24"/>
        </w:rPr>
      </w:pPr>
      <w:r>
        <w:rPr/>
        <w:t>административных</w:t>
      </w:r>
      <w:r>
        <w:rPr>
          <w:spacing w:val="1"/>
        </w:rPr>
        <w:t xml:space="preserve"> </w:t>
      </w:r>
      <w:r>
        <w:rPr/>
        <w:t>процедур</w:t>
      </w:r>
      <w:r>
        <w:rPr>
          <w:spacing w:val="1"/>
        </w:rPr>
        <w:t xml:space="preserve"> </w:t>
      </w:r>
      <w:r>
        <w:rPr/>
        <w:t>(действий),</w:t>
      </w:r>
      <w:r>
        <w:rPr>
          <w:spacing w:val="1"/>
        </w:rPr>
        <w:t xml:space="preserve"> </w:t>
      </w:r>
      <w:r>
        <w:rPr/>
        <w:t>требования</w:t>
      </w:r>
      <w:r>
        <w:rPr>
          <w:spacing w:val="1"/>
        </w:rPr>
        <w:t xml:space="preserve"> </w:t>
      </w:r>
      <w:r>
        <w:rPr/>
        <w:t>к</w:t>
      </w:r>
      <w:r>
        <w:rPr>
          <w:spacing w:val="1"/>
        </w:rPr>
        <w:t xml:space="preserve"> </w:t>
      </w:r>
      <w:r>
        <w:rPr/>
        <w:t>порядку</w:t>
      </w:r>
      <w:r>
        <w:rPr>
          <w:spacing w:val="1"/>
        </w:rPr>
        <w:t xml:space="preserve"> </w:t>
      </w:r>
      <w:r>
        <w:rPr/>
        <w:t>их</w:t>
      </w:r>
      <w:r>
        <w:rPr>
          <w:spacing w:val="1"/>
        </w:rPr>
        <w:t xml:space="preserve"> </w:t>
      </w:r>
      <w:r>
        <w:rPr/>
        <w:t>выполнения, в том числе особенности выполнения административных</w:t>
      </w:r>
      <w:r>
        <w:rPr>
          <w:spacing w:val="1"/>
        </w:rPr>
        <w:t xml:space="preserve"> </w:t>
      </w:r>
      <w:r>
        <w:rPr/>
        <w:t>процедур в</w:t>
      </w:r>
      <w:r>
        <w:rPr>
          <w:spacing w:val="-1"/>
        </w:rPr>
        <w:t xml:space="preserve"> </w:t>
      </w:r>
      <w:r>
        <w:rPr/>
        <w:t>электронной</w:t>
      </w:r>
      <w:r>
        <w:rPr>
          <w:spacing w:val="-3"/>
        </w:rPr>
        <w:t xml:space="preserve"> </w:t>
      </w:r>
      <w:r>
        <w:rPr/>
        <w:t>форме</w:t>
      </w:r>
    </w:p>
    <w:p>
      <w:pPr>
        <w:pStyle w:val="Style15"/>
        <w:spacing w:lineRule="exact" w:line="321"/>
        <w:ind w:left="765" w:right="0" w:hanging="0"/>
        <w:rPr>
          <w:sz w:val="24"/>
        </w:rPr>
      </w:pPr>
      <w:r>
        <w:rPr/>
        <w:t>Раздел</w:t>
      </w:r>
      <w:r>
        <w:rPr>
          <w:spacing w:val="62"/>
        </w:rPr>
        <w:t xml:space="preserve"> </w:t>
      </w:r>
      <w:r>
        <w:rPr/>
        <w:t>IV.</w:t>
      </w:r>
      <w:r>
        <w:rPr>
          <w:spacing w:val="61"/>
        </w:rPr>
        <w:t xml:space="preserve"> </w:t>
      </w:r>
      <w:r>
        <w:rPr/>
        <w:t>Формы</w:t>
      </w:r>
      <w:r>
        <w:rPr>
          <w:spacing w:val="62"/>
        </w:rPr>
        <w:t xml:space="preserve"> </w:t>
      </w:r>
      <w:r>
        <w:rPr/>
        <w:t>контроля</w:t>
      </w:r>
      <w:r>
        <w:rPr>
          <w:spacing w:val="62"/>
        </w:rPr>
        <w:t xml:space="preserve"> </w:t>
      </w:r>
      <w:r>
        <w:rPr/>
        <w:t>за</w:t>
      </w:r>
      <w:r>
        <w:rPr>
          <w:spacing w:val="61"/>
        </w:rPr>
        <w:t xml:space="preserve"> </w:t>
      </w:r>
      <w:r>
        <w:rPr/>
        <w:t>исполнением</w:t>
      </w:r>
      <w:r>
        <w:rPr>
          <w:spacing w:val="62"/>
        </w:rPr>
        <w:t xml:space="preserve"> </w:t>
      </w:r>
      <w:r>
        <w:rPr/>
        <w:t xml:space="preserve">административного        </w:t>
      </w:r>
      <w:r>
        <w:rPr>
          <w:spacing w:val="3"/>
        </w:rPr>
        <w:t xml:space="preserve"> </w:t>
      </w:r>
      <w:r>
        <w:rPr/>
        <w:t>38</w:t>
      </w:r>
    </w:p>
    <w:p>
      <w:pPr>
        <w:pStyle w:val="Style15"/>
        <w:spacing w:before="2" w:after="0"/>
        <w:ind w:left="161" w:right="0" w:hanging="0"/>
        <w:jc w:val="left"/>
        <w:rPr>
          <w:sz w:val="24"/>
        </w:rPr>
      </w:pPr>
      <w:r>
        <w:rPr/>
        <w:t>регламента</w:t>
      </w:r>
    </w:p>
    <w:p>
      <w:pPr>
        <w:pStyle w:val="Style15"/>
        <w:tabs>
          <w:tab w:val="clear" w:pos="720"/>
          <w:tab w:val="left" w:pos="1814" w:leader="none"/>
          <w:tab w:val="left" w:pos="2335" w:leader="none"/>
          <w:tab w:val="left" w:pos="4078" w:leader="none"/>
          <w:tab w:val="left" w:pos="6078" w:leader="none"/>
          <w:tab w:val="left" w:pos="7303" w:leader="none"/>
          <w:tab w:val="right" w:pos="9860" w:leader="none"/>
        </w:tabs>
        <w:spacing w:lineRule="exact" w:line="322"/>
        <w:ind w:left="765" w:right="0" w:hanging="0"/>
        <w:jc w:val="left"/>
        <w:rPr>
          <w:sz w:val="24"/>
        </w:rPr>
      </w:pPr>
      <w:r>
        <w:rPr/>
        <w:t>Раздел</w:t>
        <w:tab/>
        <w:t>V.</w:t>
        <w:tab/>
        <w:t>Досудебный</w:t>
        <w:tab/>
        <w:t>(внесудебный)</w:t>
        <w:tab/>
        <w:t>порядок</w:t>
        <w:tab/>
        <w:t>обжалования</w:t>
        <w:tab/>
        <w:t>40</w:t>
      </w:r>
    </w:p>
    <w:p>
      <w:pPr>
        <w:pStyle w:val="Style15"/>
        <w:ind w:left="161" w:right="1159" w:hanging="0"/>
        <w:rPr>
          <w:sz w:val="24"/>
        </w:rPr>
      </w:pPr>
      <w:r>
        <w:rPr/>
        <w:t>решений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действий</w:t>
      </w:r>
      <w:r>
        <w:rPr>
          <w:spacing w:val="1"/>
        </w:rPr>
        <w:t xml:space="preserve"> </w:t>
      </w:r>
      <w:r>
        <w:rPr/>
        <w:t>(бездействия)</w:t>
      </w:r>
      <w:r>
        <w:rPr>
          <w:spacing w:val="1"/>
        </w:rPr>
        <w:t xml:space="preserve"> </w:t>
      </w:r>
      <w:r>
        <w:rPr/>
        <w:t>органа,</w:t>
      </w:r>
      <w:r>
        <w:rPr>
          <w:spacing w:val="1"/>
        </w:rPr>
        <w:t xml:space="preserve"> </w:t>
      </w:r>
      <w:r>
        <w:rPr/>
        <w:t>предоставляющего</w:t>
      </w:r>
      <w:r>
        <w:rPr>
          <w:spacing w:val="1"/>
        </w:rPr>
        <w:t xml:space="preserve"> </w:t>
      </w:r>
      <w:r>
        <w:rPr/>
        <w:t>муниципальную</w:t>
      </w:r>
      <w:r>
        <w:rPr>
          <w:spacing w:val="1"/>
        </w:rPr>
        <w:t xml:space="preserve"> </w:t>
      </w:r>
      <w:r>
        <w:rPr/>
        <w:t>услугу,</w:t>
      </w:r>
      <w:r>
        <w:rPr>
          <w:spacing w:val="1"/>
        </w:rPr>
        <w:t xml:space="preserve"> </w:t>
      </w:r>
      <w:r>
        <w:rPr/>
        <w:t>а</w:t>
      </w:r>
      <w:r>
        <w:rPr>
          <w:spacing w:val="1"/>
        </w:rPr>
        <w:t xml:space="preserve"> </w:t>
      </w:r>
      <w:r>
        <w:rPr/>
        <w:t>также</w:t>
      </w:r>
      <w:r>
        <w:rPr>
          <w:spacing w:val="1"/>
        </w:rPr>
        <w:t xml:space="preserve"> </w:t>
      </w:r>
      <w:r>
        <w:rPr/>
        <w:t>их</w:t>
      </w:r>
      <w:r>
        <w:rPr>
          <w:spacing w:val="1"/>
        </w:rPr>
        <w:t xml:space="preserve"> </w:t>
      </w:r>
      <w:r>
        <w:rPr/>
        <w:t>должностных</w:t>
      </w:r>
      <w:r>
        <w:rPr>
          <w:spacing w:val="-67"/>
        </w:rPr>
        <w:t xml:space="preserve"> </w:t>
      </w:r>
      <w:r>
        <w:rPr/>
        <w:t>лиц,</w:t>
      </w:r>
      <w:r>
        <w:rPr>
          <w:spacing w:val="-2"/>
        </w:rPr>
        <w:t xml:space="preserve"> </w:t>
      </w:r>
      <w:r>
        <w:rPr/>
        <w:t>муниципальных</w:t>
      </w:r>
      <w:r>
        <w:rPr>
          <w:spacing w:val="-1"/>
        </w:rPr>
        <w:t xml:space="preserve"> </w:t>
      </w:r>
      <w:r>
        <w:rPr/>
        <w:t>служащих</w:t>
      </w:r>
    </w:p>
    <w:p>
      <w:pPr>
        <w:pStyle w:val="Style15"/>
        <w:spacing w:lineRule="exact" w:line="321"/>
        <w:ind w:left="765" w:right="0" w:hanging="0"/>
        <w:rPr>
          <w:sz w:val="24"/>
        </w:rPr>
      </w:pPr>
      <w:r>
        <w:rPr/>
        <w:t>Раздел</w:t>
      </w:r>
      <w:r>
        <w:rPr>
          <w:spacing w:val="28"/>
        </w:rPr>
        <w:t xml:space="preserve"> </w:t>
      </w:r>
      <w:r>
        <w:rPr/>
        <w:t>VI.</w:t>
      </w:r>
      <w:r>
        <w:rPr>
          <w:spacing w:val="28"/>
        </w:rPr>
        <w:t xml:space="preserve"> </w:t>
      </w:r>
      <w:r>
        <w:rPr/>
        <w:t>Особенности</w:t>
      </w:r>
      <w:r>
        <w:rPr>
          <w:spacing w:val="29"/>
        </w:rPr>
        <w:t xml:space="preserve"> </w:t>
      </w:r>
      <w:r>
        <w:rPr/>
        <w:t>выполнения</w:t>
      </w:r>
      <w:r>
        <w:rPr>
          <w:spacing w:val="29"/>
        </w:rPr>
        <w:t xml:space="preserve"> </w:t>
      </w:r>
      <w:r>
        <w:rPr/>
        <w:t>административных</w:t>
      </w:r>
      <w:r>
        <w:rPr>
          <w:spacing w:val="29"/>
        </w:rPr>
        <w:t xml:space="preserve"> </w:t>
      </w:r>
      <w:r>
        <w:rPr/>
        <w:t xml:space="preserve">процедур       </w:t>
      </w:r>
      <w:r>
        <w:rPr>
          <w:spacing w:val="67"/>
        </w:rPr>
        <w:t xml:space="preserve"> </w:t>
      </w:r>
      <w:r>
        <w:rPr/>
        <w:t>42</w:t>
      </w:r>
    </w:p>
    <w:p>
      <w:pPr>
        <w:pStyle w:val="Style15"/>
        <w:spacing w:before="2" w:after="0"/>
        <w:ind w:left="161" w:right="1155" w:hanging="0"/>
        <w:rPr>
          <w:sz w:val="24"/>
        </w:rPr>
      </w:pPr>
      <w:r>
        <w:rPr/>
        <w:t>(действий)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многофункциональных</w:t>
      </w:r>
      <w:r>
        <w:rPr>
          <w:spacing w:val="1"/>
        </w:rPr>
        <w:t xml:space="preserve"> </w:t>
      </w:r>
      <w:r>
        <w:rPr/>
        <w:t>центрах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1"/>
        </w:rPr>
        <w:t xml:space="preserve"> </w:t>
      </w:r>
      <w:r>
        <w:rPr/>
        <w:t>государственных и</w:t>
      </w:r>
      <w:r>
        <w:rPr>
          <w:spacing w:val="-3"/>
        </w:rPr>
        <w:t xml:space="preserve"> </w:t>
      </w:r>
      <w:r>
        <w:rPr/>
        <w:t>муниципальных</w:t>
      </w:r>
      <w:r>
        <w:rPr>
          <w:spacing w:val="1"/>
        </w:rPr>
        <w:t xml:space="preserve"> </w:t>
      </w:r>
      <w:r>
        <w:rPr/>
        <w:t>услуг</w:t>
      </w:r>
    </w:p>
    <w:p>
      <w:pPr>
        <w:pStyle w:val="Style15"/>
        <w:spacing w:lineRule="exact" w:line="321"/>
        <w:ind w:left="765" w:right="0" w:hanging="0"/>
        <w:rPr>
          <w:sz w:val="24"/>
        </w:rPr>
      </w:pPr>
      <w:r>
        <w:rPr/>
        <w:t>Приложение</w:t>
      </w:r>
      <w:r>
        <w:rPr>
          <w:spacing w:val="110"/>
        </w:rPr>
        <w:t xml:space="preserve"> </w:t>
      </w:r>
      <w:r>
        <w:rPr/>
        <w:t>№</w:t>
      </w:r>
      <w:r>
        <w:rPr>
          <w:spacing w:val="109"/>
        </w:rPr>
        <w:t xml:space="preserve"> </w:t>
      </w:r>
      <w:r>
        <w:rPr/>
        <w:t>1.</w:t>
      </w:r>
      <w:r>
        <w:rPr>
          <w:spacing w:val="109"/>
        </w:rPr>
        <w:t xml:space="preserve"> </w:t>
      </w:r>
      <w:r>
        <w:rPr/>
        <w:t>Форма</w:t>
      </w:r>
      <w:r>
        <w:rPr>
          <w:spacing w:val="109"/>
        </w:rPr>
        <w:t xml:space="preserve"> </w:t>
      </w:r>
      <w:r>
        <w:rPr/>
        <w:t>заявления</w:t>
      </w:r>
      <w:r>
        <w:rPr>
          <w:spacing w:val="108"/>
        </w:rPr>
        <w:t xml:space="preserve"> </w:t>
      </w:r>
      <w:r>
        <w:rPr/>
        <w:t>о</w:t>
      </w:r>
      <w:r>
        <w:rPr>
          <w:spacing w:val="110"/>
        </w:rPr>
        <w:t xml:space="preserve"> </w:t>
      </w:r>
      <w:r>
        <w:rPr/>
        <w:t>выдаче</w:t>
      </w:r>
      <w:r>
        <w:rPr>
          <w:spacing w:val="108"/>
        </w:rPr>
        <w:t xml:space="preserve"> </w:t>
      </w:r>
      <w:r>
        <w:rPr/>
        <w:t>разрешения</w:t>
      </w:r>
      <w:r>
        <w:rPr>
          <w:spacing w:val="110"/>
        </w:rPr>
        <w:t xml:space="preserve"> </w:t>
      </w:r>
      <w:r>
        <w:rPr/>
        <w:t xml:space="preserve">на        </w:t>
      </w:r>
      <w:r>
        <w:rPr>
          <w:spacing w:val="5"/>
        </w:rPr>
        <w:t xml:space="preserve"> </w:t>
      </w:r>
      <w:r>
        <w:rPr/>
        <w:t>45</w:t>
      </w:r>
    </w:p>
    <w:p>
      <w:pPr>
        <w:pStyle w:val="Style15"/>
        <w:spacing w:lineRule="exact" w:line="322"/>
        <w:ind w:left="161" w:right="0" w:hanging="0"/>
        <w:jc w:val="left"/>
        <w:rPr>
          <w:sz w:val="24"/>
        </w:rPr>
      </w:pPr>
      <w:r>
        <w:rPr/>
        <w:t>строительство</w:t>
      </w:r>
    </w:p>
    <w:p>
      <w:pPr>
        <w:pStyle w:val="Style15"/>
        <w:tabs>
          <w:tab w:val="clear" w:pos="720"/>
          <w:tab w:val="left" w:pos="2493" w:leader="none"/>
          <w:tab w:val="left" w:pos="2976" w:leader="none"/>
          <w:tab w:val="left" w:pos="3401" w:leader="none"/>
          <w:tab w:val="left" w:pos="4420" w:leader="none"/>
          <w:tab w:val="left" w:pos="6183" w:leader="none"/>
          <w:tab w:val="left" w:pos="6537" w:leader="none"/>
          <w:tab w:val="left" w:pos="7837" w:leader="none"/>
          <w:tab w:val="left" w:pos="8597" w:leader="none"/>
          <w:tab w:val="right" w:pos="9860" w:leader="none"/>
        </w:tabs>
        <w:spacing w:lineRule="exact" w:line="322"/>
        <w:ind w:left="765" w:right="0" w:hanging="0"/>
        <w:jc w:val="left"/>
        <w:rPr>
          <w:sz w:val="24"/>
        </w:rPr>
      </w:pPr>
      <w:r>
        <w:rPr/>
        <w:t>Приложение</w:t>
        <w:tab/>
        <w:t>№</w:t>
        <w:tab/>
        <w:t>2.</w:t>
        <w:tab/>
        <w:t>Форма</w:t>
        <w:tab/>
        <w:t>уведомления</w:t>
        <w:tab/>
        <w:t>о</w:t>
        <w:tab/>
        <w:t>переходе</w:t>
        <w:tab/>
        <w:t>прав</w:t>
        <w:tab/>
        <w:t>на</w:t>
        <w:tab/>
        <w:t>50</w:t>
      </w:r>
    </w:p>
    <w:p>
      <w:pPr>
        <w:pStyle w:val="Style15"/>
        <w:ind w:left="161" w:right="1154" w:hanging="0"/>
        <w:rPr>
          <w:sz w:val="24"/>
        </w:rPr>
      </w:pPr>
      <w:r>
        <w:rPr/>
        <w:t>земельный</w:t>
      </w:r>
      <w:r>
        <w:rPr>
          <w:spacing w:val="1"/>
        </w:rPr>
        <w:t xml:space="preserve"> </w:t>
      </w:r>
      <w:r>
        <w:rPr/>
        <w:t>участок,</w:t>
      </w:r>
      <w:r>
        <w:rPr>
          <w:spacing w:val="1"/>
        </w:rPr>
        <w:t xml:space="preserve"> </w:t>
      </w:r>
      <w:r>
        <w:rPr/>
        <w:t>права</w:t>
      </w:r>
      <w:r>
        <w:rPr>
          <w:spacing w:val="1"/>
        </w:rPr>
        <w:t xml:space="preserve"> </w:t>
      </w:r>
      <w:r>
        <w:rPr/>
        <w:t>пользования</w:t>
      </w:r>
      <w:r>
        <w:rPr>
          <w:spacing w:val="1"/>
        </w:rPr>
        <w:t xml:space="preserve"> </w:t>
      </w:r>
      <w:r>
        <w:rPr/>
        <w:t>недрами,</w:t>
      </w:r>
      <w:r>
        <w:rPr>
          <w:spacing w:val="1"/>
        </w:rPr>
        <w:t xml:space="preserve"> </w:t>
      </w:r>
      <w:r>
        <w:rPr/>
        <w:t>об</w:t>
      </w:r>
      <w:r>
        <w:rPr>
          <w:spacing w:val="1"/>
        </w:rPr>
        <w:t xml:space="preserve"> </w:t>
      </w:r>
      <w:r>
        <w:rPr/>
        <w:t>образовании</w:t>
      </w:r>
      <w:r>
        <w:rPr>
          <w:spacing w:val="1"/>
        </w:rPr>
        <w:t xml:space="preserve"> </w:t>
      </w:r>
      <w:r>
        <w:rPr/>
        <w:t>земельного</w:t>
      </w:r>
      <w:r>
        <w:rPr>
          <w:spacing w:val="1"/>
        </w:rPr>
        <w:t xml:space="preserve"> </w:t>
      </w:r>
      <w:r>
        <w:rPr/>
        <w:t>участка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целях</w:t>
      </w:r>
      <w:r>
        <w:rPr>
          <w:spacing w:val="1"/>
        </w:rPr>
        <w:t xml:space="preserve"> </w:t>
      </w:r>
      <w:r>
        <w:rPr/>
        <w:t>внесения</w:t>
      </w:r>
      <w:r>
        <w:rPr>
          <w:spacing w:val="1"/>
        </w:rPr>
        <w:t xml:space="preserve"> </w:t>
      </w:r>
      <w:r>
        <w:rPr/>
        <w:t>изменений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разрешение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строительств</w:t>
      </w:r>
    </w:p>
    <w:p>
      <w:pPr>
        <w:pStyle w:val="Style15"/>
        <w:spacing w:lineRule="exact" w:line="322" w:before="1" w:after="0"/>
        <w:ind w:left="765" w:right="0" w:hanging="0"/>
        <w:rPr>
          <w:sz w:val="24"/>
        </w:rPr>
      </w:pPr>
      <w:r>
        <w:rPr/>
        <w:t>Приложение</w:t>
      </w:r>
      <w:r>
        <w:rPr>
          <w:spacing w:val="110"/>
        </w:rPr>
        <w:t xml:space="preserve"> </w:t>
      </w:r>
      <w:r>
        <w:rPr/>
        <w:t>№</w:t>
      </w:r>
      <w:r>
        <w:rPr>
          <w:spacing w:val="112"/>
        </w:rPr>
        <w:t xml:space="preserve"> </w:t>
      </w:r>
      <w:r>
        <w:rPr/>
        <w:t>3.</w:t>
      </w:r>
      <w:r>
        <w:rPr>
          <w:spacing w:val="108"/>
        </w:rPr>
        <w:t xml:space="preserve"> </w:t>
      </w:r>
      <w:r>
        <w:rPr/>
        <w:t>Форма</w:t>
      </w:r>
      <w:r>
        <w:rPr>
          <w:spacing w:val="112"/>
        </w:rPr>
        <w:t xml:space="preserve"> </w:t>
      </w:r>
      <w:r>
        <w:rPr/>
        <w:t>заявления</w:t>
      </w:r>
      <w:r>
        <w:rPr>
          <w:spacing w:val="111"/>
        </w:rPr>
        <w:t xml:space="preserve"> </w:t>
      </w:r>
      <w:r>
        <w:rPr/>
        <w:t>о</w:t>
      </w:r>
      <w:r>
        <w:rPr>
          <w:spacing w:val="112"/>
        </w:rPr>
        <w:t xml:space="preserve"> </w:t>
      </w:r>
      <w:r>
        <w:rPr/>
        <w:t>внесении</w:t>
      </w:r>
      <w:r>
        <w:rPr>
          <w:spacing w:val="109"/>
        </w:rPr>
        <w:t xml:space="preserve"> </w:t>
      </w:r>
      <w:r>
        <w:rPr/>
        <w:t>изменений</w:t>
      </w:r>
      <w:r>
        <w:rPr>
          <w:spacing w:val="110"/>
        </w:rPr>
        <w:t xml:space="preserve"> </w:t>
      </w:r>
      <w:r>
        <w:rPr/>
        <w:t xml:space="preserve">в        </w:t>
      </w:r>
      <w:r>
        <w:rPr>
          <w:spacing w:val="4"/>
        </w:rPr>
        <w:t xml:space="preserve"> </w:t>
      </w:r>
      <w:r>
        <w:rPr/>
        <w:t>54</w:t>
      </w:r>
    </w:p>
    <w:p>
      <w:pPr>
        <w:pStyle w:val="Style15"/>
        <w:ind w:left="161" w:right="1153" w:hanging="0"/>
        <w:rPr>
          <w:sz w:val="24"/>
        </w:rPr>
      </w:pPr>
      <w:r>
        <w:rPr>
          <w:spacing w:val="-1"/>
        </w:rPr>
        <w:t>разрешение</w:t>
      </w:r>
      <w:r>
        <w:rPr>
          <w:spacing w:val="-17"/>
        </w:rPr>
        <w:t xml:space="preserve"> </w:t>
      </w:r>
      <w:r>
        <w:rPr>
          <w:spacing w:val="-1"/>
        </w:rPr>
        <w:t>на</w:t>
      </w:r>
      <w:r>
        <w:rPr>
          <w:spacing w:val="-14"/>
        </w:rPr>
        <w:t xml:space="preserve"> </w:t>
      </w:r>
      <w:r>
        <w:rPr>
          <w:spacing w:val="-1"/>
        </w:rPr>
        <w:t>строительство</w:t>
      </w:r>
      <w:r>
        <w:rPr>
          <w:spacing w:val="-11"/>
        </w:rPr>
        <w:t xml:space="preserve"> </w:t>
      </w:r>
      <w:r>
        <w:rPr/>
        <w:t>в</w:t>
      </w:r>
      <w:r>
        <w:rPr>
          <w:spacing w:val="-15"/>
        </w:rPr>
        <w:t xml:space="preserve"> </w:t>
      </w:r>
      <w:r>
        <w:rPr/>
        <w:t>связи</w:t>
      </w:r>
      <w:r>
        <w:rPr>
          <w:spacing w:val="-14"/>
        </w:rPr>
        <w:t xml:space="preserve"> </w:t>
      </w:r>
      <w:r>
        <w:rPr/>
        <w:t>с</w:t>
      </w:r>
      <w:r>
        <w:rPr>
          <w:spacing w:val="-1"/>
        </w:rPr>
        <w:t xml:space="preserve"> </w:t>
      </w:r>
      <w:r>
        <w:rPr/>
        <w:t>необходимостью</w:t>
      </w:r>
      <w:r>
        <w:rPr>
          <w:spacing w:val="-15"/>
        </w:rPr>
        <w:t xml:space="preserve"> </w:t>
      </w:r>
      <w:r>
        <w:rPr/>
        <w:t>продления</w:t>
      </w:r>
      <w:r>
        <w:rPr>
          <w:spacing w:val="-14"/>
        </w:rPr>
        <w:t xml:space="preserve"> </w:t>
      </w:r>
      <w:r>
        <w:rPr/>
        <w:t>срока</w:t>
      </w:r>
      <w:r>
        <w:rPr>
          <w:spacing w:val="-67"/>
        </w:rPr>
        <w:t xml:space="preserve"> </w:t>
      </w:r>
      <w:r>
        <w:rPr/>
        <w:t>действия</w:t>
      </w:r>
      <w:r>
        <w:rPr>
          <w:spacing w:val="-4"/>
        </w:rPr>
        <w:t xml:space="preserve"> </w:t>
      </w:r>
      <w:r>
        <w:rPr/>
        <w:t>разрешения на</w:t>
      </w:r>
      <w:r>
        <w:rPr>
          <w:spacing w:val="2"/>
        </w:rPr>
        <w:t xml:space="preserve"> </w:t>
      </w:r>
      <w:r>
        <w:rPr/>
        <w:t>строительство</w:t>
      </w:r>
    </w:p>
    <w:p>
      <w:pPr>
        <w:pStyle w:val="Style15"/>
        <w:spacing w:lineRule="exact" w:line="321"/>
        <w:ind w:left="765" w:right="0" w:hanging="0"/>
        <w:rPr>
          <w:sz w:val="24"/>
        </w:rPr>
      </w:pPr>
      <w:r>
        <w:rPr/>
        <w:t>Приложение</w:t>
      </w:r>
      <w:r>
        <w:rPr>
          <w:spacing w:val="110"/>
        </w:rPr>
        <w:t xml:space="preserve"> </w:t>
      </w:r>
      <w:r>
        <w:rPr/>
        <w:t>№</w:t>
      </w:r>
      <w:r>
        <w:rPr>
          <w:spacing w:val="112"/>
        </w:rPr>
        <w:t xml:space="preserve"> </w:t>
      </w:r>
      <w:r>
        <w:rPr/>
        <w:t>4.</w:t>
      </w:r>
      <w:r>
        <w:rPr>
          <w:spacing w:val="108"/>
        </w:rPr>
        <w:t xml:space="preserve"> </w:t>
      </w:r>
      <w:r>
        <w:rPr/>
        <w:t>Форма</w:t>
      </w:r>
      <w:r>
        <w:rPr>
          <w:spacing w:val="112"/>
        </w:rPr>
        <w:t xml:space="preserve"> </w:t>
      </w:r>
      <w:r>
        <w:rPr/>
        <w:t>заявления</w:t>
      </w:r>
      <w:r>
        <w:rPr>
          <w:spacing w:val="111"/>
        </w:rPr>
        <w:t xml:space="preserve"> </w:t>
      </w:r>
      <w:r>
        <w:rPr/>
        <w:t>о</w:t>
      </w:r>
      <w:r>
        <w:rPr>
          <w:spacing w:val="112"/>
        </w:rPr>
        <w:t xml:space="preserve"> </w:t>
      </w:r>
      <w:r>
        <w:rPr/>
        <w:t>внесении</w:t>
      </w:r>
      <w:r>
        <w:rPr>
          <w:spacing w:val="109"/>
        </w:rPr>
        <w:t xml:space="preserve"> </w:t>
      </w:r>
      <w:r>
        <w:rPr/>
        <w:t>изменений</w:t>
      </w:r>
      <w:r>
        <w:rPr>
          <w:spacing w:val="110"/>
        </w:rPr>
        <w:t xml:space="preserve"> </w:t>
      </w:r>
      <w:r>
        <w:rPr/>
        <w:t xml:space="preserve">в        </w:t>
      </w:r>
      <w:r>
        <w:rPr>
          <w:spacing w:val="4"/>
        </w:rPr>
        <w:t xml:space="preserve"> </w:t>
      </w:r>
      <w:r>
        <w:rPr/>
        <w:t>57</w:t>
      </w:r>
    </w:p>
    <w:p>
      <w:pPr>
        <w:pStyle w:val="Style15"/>
        <w:spacing w:lineRule="exact" w:line="310"/>
        <w:ind w:left="161" w:right="0" w:hanging="0"/>
        <w:rPr>
          <w:sz w:val="24"/>
        </w:rPr>
      </w:pPr>
      <w:r>
        <w:rPr/>
        <w:t>разрешение</w:t>
      </w:r>
      <w:r>
        <w:rPr>
          <w:spacing w:val="-5"/>
        </w:rPr>
        <w:t xml:space="preserve"> </w:t>
      </w:r>
      <w:r>
        <w:rPr/>
        <w:t>на</w:t>
      </w:r>
      <w:r>
        <w:rPr>
          <w:spacing w:val="-1"/>
        </w:rPr>
        <w:t xml:space="preserve"> </w:t>
      </w:r>
      <w:r>
        <w:rPr/>
        <w:t>строительство</w:t>
      </w:r>
    </w:p>
    <w:p>
      <w:pPr>
        <w:pStyle w:val="Style15"/>
        <w:tabs>
          <w:tab w:val="clear" w:pos="720"/>
          <w:tab w:val="right" w:pos="9860" w:leader="none"/>
        </w:tabs>
        <w:spacing w:lineRule="exact" w:line="308" w:before="14" w:after="0"/>
        <w:ind w:left="765" w:right="0" w:hanging="0"/>
        <w:jc w:val="left"/>
        <w:rPr>
          <w:sz w:val="24"/>
        </w:rPr>
      </w:pPr>
      <w:r>
        <w:rPr/>
        <w:t>Приложение</w:t>
      </w:r>
      <w:r>
        <w:rPr>
          <w:spacing w:val="-3"/>
        </w:rPr>
        <w:t xml:space="preserve"> </w:t>
      </w:r>
      <w:r>
        <w:rPr/>
        <w:t>№</w:t>
      </w:r>
      <w:r>
        <w:rPr>
          <w:spacing w:val="1"/>
        </w:rPr>
        <w:t xml:space="preserve"> </w:t>
      </w:r>
      <w:r>
        <w:rPr/>
        <w:t>5.</w:t>
      </w:r>
      <w:r>
        <w:rPr>
          <w:spacing w:val="-2"/>
        </w:rPr>
        <w:t xml:space="preserve"> </w:t>
      </w:r>
      <w:r>
        <w:rPr/>
        <w:t>Форма решения</w:t>
      </w:r>
      <w:r>
        <w:rPr>
          <w:spacing w:val="-3"/>
        </w:rPr>
        <w:t xml:space="preserve"> </w:t>
      </w:r>
      <w:r>
        <w:rPr/>
        <w:t>об</w:t>
      </w:r>
      <w:r>
        <w:rPr>
          <w:spacing w:val="-2"/>
        </w:rPr>
        <w:t xml:space="preserve"> </w:t>
      </w:r>
      <w:r>
        <w:rPr/>
        <w:t>отказе</w:t>
      </w:r>
      <w:r>
        <w:rPr>
          <w:spacing w:val="-1"/>
        </w:rPr>
        <w:t xml:space="preserve"> </w:t>
      </w:r>
      <w:r>
        <w:rPr/>
        <w:t>в</w:t>
      </w:r>
      <w:r>
        <w:rPr>
          <w:spacing w:val="-1"/>
        </w:rPr>
        <w:t xml:space="preserve"> </w:t>
      </w:r>
      <w:r>
        <w:rPr/>
        <w:t>приеме</w:t>
      </w:r>
      <w:r>
        <w:rPr>
          <w:spacing w:val="-1"/>
        </w:rPr>
        <w:t xml:space="preserve"> </w:t>
      </w:r>
      <w:r>
        <w:rPr/>
        <w:t>документов</w:t>
        <w:tab/>
        <w:t>62</w:t>
      </w:r>
    </w:p>
    <w:p>
      <w:pPr>
        <w:pStyle w:val="Style15"/>
        <w:tabs>
          <w:tab w:val="clear" w:pos="720"/>
          <w:tab w:val="right" w:pos="9858" w:leader="none"/>
        </w:tabs>
        <w:spacing w:lineRule="exact" w:line="322" w:before="14" w:after="0"/>
        <w:ind w:left="765" w:right="0" w:hanging="0"/>
        <w:jc w:val="left"/>
        <w:rPr>
          <w:sz w:val="24"/>
        </w:rPr>
      </w:pPr>
      <w:r>
        <w:rPr/>
        <w:t>Приложение</w:t>
      </w:r>
      <w:r>
        <w:rPr>
          <w:spacing w:val="21"/>
        </w:rPr>
        <w:t xml:space="preserve"> </w:t>
      </w:r>
      <w:r>
        <w:rPr/>
        <w:t>№</w:t>
      </w:r>
      <w:r>
        <w:rPr>
          <w:spacing w:val="24"/>
        </w:rPr>
        <w:t xml:space="preserve"> </w:t>
      </w:r>
      <w:r>
        <w:rPr/>
        <w:t>6.</w:t>
      </w:r>
      <w:r>
        <w:rPr>
          <w:spacing w:val="20"/>
        </w:rPr>
        <w:t xml:space="preserve"> </w:t>
      </w:r>
      <w:r>
        <w:rPr/>
        <w:t>Форма</w:t>
      </w:r>
      <w:r>
        <w:rPr>
          <w:spacing w:val="22"/>
        </w:rPr>
        <w:t xml:space="preserve"> </w:t>
      </w:r>
      <w:r>
        <w:rPr/>
        <w:t>решения</w:t>
      </w:r>
      <w:r>
        <w:rPr>
          <w:spacing w:val="24"/>
        </w:rPr>
        <w:t xml:space="preserve"> </w:t>
      </w:r>
      <w:r>
        <w:rPr/>
        <w:t>об</w:t>
      </w:r>
      <w:r>
        <w:rPr>
          <w:spacing w:val="21"/>
        </w:rPr>
        <w:t xml:space="preserve"> </w:t>
      </w:r>
      <w:r>
        <w:rPr/>
        <w:t>отказе</w:t>
      </w:r>
      <w:r>
        <w:rPr>
          <w:spacing w:val="21"/>
        </w:rPr>
        <w:t xml:space="preserve"> </w:t>
      </w:r>
      <w:r>
        <w:rPr/>
        <w:t>в</w:t>
      </w:r>
      <w:r>
        <w:rPr>
          <w:spacing w:val="21"/>
        </w:rPr>
        <w:t xml:space="preserve"> </w:t>
      </w:r>
      <w:r>
        <w:rPr/>
        <w:t>выдаче</w:t>
      </w:r>
      <w:r>
        <w:rPr>
          <w:spacing w:val="23"/>
        </w:rPr>
        <w:t xml:space="preserve"> </w:t>
      </w:r>
      <w:r>
        <w:rPr/>
        <w:t>разрешения</w:t>
        <w:tab/>
        <w:t>65</w:t>
      </w:r>
    </w:p>
    <w:p>
      <w:pPr>
        <w:pStyle w:val="Style15"/>
        <w:ind w:left="161" w:right="0" w:hanging="0"/>
        <w:jc w:val="left"/>
        <w:rPr>
          <w:sz w:val="24"/>
        </w:rPr>
      </w:pPr>
      <w:r>
        <w:rPr/>
        <w:t>на</w:t>
      </w:r>
      <w:r>
        <w:rPr>
          <w:spacing w:val="-1"/>
        </w:rPr>
        <w:t xml:space="preserve"> </w:t>
      </w:r>
      <w:r>
        <w:rPr/>
        <w:t>строительство</w:t>
      </w:r>
    </w:p>
    <w:p>
      <w:pPr>
        <w:pStyle w:val="Style15"/>
        <w:tabs>
          <w:tab w:val="clear" w:pos="720"/>
          <w:tab w:val="right" w:pos="9858" w:leader="none"/>
        </w:tabs>
        <w:spacing w:lineRule="exact" w:line="322"/>
        <w:ind w:left="765" w:right="0" w:hanging="0"/>
        <w:jc w:val="left"/>
        <w:rPr>
          <w:sz w:val="24"/>
        </w:rPr>
      </w:pPr>
      <w:r>
        <w:rPr/>
        <w:t>Приложение</w:t>
      </w:r>
      <w:r>
        <w:rPr>
          <w:spacing w:val="-7"/>
        </w:rPr>
        <w:t xml:space="preserve"> </w:t>
      </w:r>
      <w:r>
        <w:rPr/>
        <w:t>№</w:t>
      </w:r>
      <w:r>
        <w:rPr>
          <w:spacing w:val="-8"/>
        </w:rPr>
        <w:t xml:space="preserve"> </w:t>
      </w:r>
      <w:r>
        <w:rPr/>
        <w:t>7.</w:t>
      </w:r>
      <w:r>
        <w:rPr>
          <w:spacing w:val="-7"/>
        </w:rPr>
        <w:t xml:space="preserve"> </w:t>
      </w:r>
      <w:r>
        <w:rPr/>
        <w:t>Форма</w:t>
      </w:r>
      <w:r>
        <w:rPr>
          <w:spacing w:val="-9"/>
        </w:rPr>
        <w:t xml:space="preserve"> </w:t>
      </w:r>
      <w:r>
        <w:rPr/>
        <w:t>решения</w:t>
      </w:r>
      <w:r>
        <w:rPr>
          <w:spacing w:val="-8"/>
        </w:rPr>
        <w:t xml:space="preserve"> </w:t>
      </w:r>
      <w:r>
        <w:rPr/>
        <w:t>об</w:t>
      </w:r>
      <w:r>
        <w:rPr>
          <w:spacing w:val="-8"/>
        </w:rPr>
        <w:t xml:space="preserve"> </w:t>
      </w:r>
      <w:r>
        <w:rPr/>
        <w:t>отказе</w:t>
      </w:r>
      <w:r>
        <w:rPr>
          <w:spacing w:val="-7"/>
        </w:rPr>
        <w:t xml:space="preserve"> </w:t>
      </w:r>
      <w:r>
        <w:rPr/>
        <w:t>во</w:t>
      </w:r>
      <w:r>
        <w:rPr>
          <w:spacing w:val="-8"/>
        </w:rPr>
        <w:t xml:space="preserve"> </w:t>
      </w:r>
      <w:r>
        <w:rPr/>
        <w:t>внесении</w:t>
      </w:r>
      <w:r>
        <w:rPr>
          <w:spacing w:val="-6"/>
        </w:rPr>
        <w:t xml:space="preserve"> </w:t>
      </w:r>
      <w:r>
        <w:rPr/>
        <w:t>изменений</w:t>
        <w:tab/>
        <w:t>69</w:t>
      </w:r>
    </w:p>
    <w:p>
      <w:pPr>
        <w:pStyle w:val="Style15"/>
        <w:spacing w:lineRule="exact" w:line="308"/>
        <w:ind w:left="161" w:right="0" w:hanging="0"/>
        <w:jc w:val="left"/>
        <w:rPr>
          <w:sz w:val="24"/>
        </w:rPr>
      </w:pPr>
      <w:r>
        <w:rPr/>
        <w:t>в</w:t>
      </w:r>
      <w:r>
        <w:rPr>
          <w:spacing w:val="-4"/>
        </w:rPr>
        <w:t xml:space="preserve"> </w:t>
      </w:r>
      <w:r>
        <w:rPr/>
        <w:t>разрешение</w:t>
      </w:r>
      <w:r>
        <w:rPr>
          <w:spacing w:val="-1"/>
        </w:rPr>
        <w:t xml:space="preserve"> </w:t>
      </w:r>
      <w:r>
        <w:rPr/>
        <w:t>на</w:t>
      </w:r>
      <w:r>
        <w:rPr>
          <w:spacing w:val="-1"/>
        </w:rPr>
        <w:t xml:space="preserve"> </w:t>
      </w:r>
      <w:r>
        <w:rPr/>
        <w:t>строительство</w:t>
      </w:r>
    </w:p>
    <w:p>
      <w:pPr>
        <w:pStyle w:val="Style15"/>
        <w:tabs>
          <w:tab w:val="clear" w:pos="720"/>
          <w:tab w:val="right" w:pos="9858" w:leader="none"/>
        </w:tabs>
        <w:spacing w:before="13" w:after="0"/>
        <w:ind w:left="765" w:right="0" w:hanging="0"/>
        <w:jc w:val="left"/>
        <w:rPr>
          <w:sz w:val="24"/>
        </w:rPr>
      </w:pPr>
      <w:r>
        <w:rPr/>
        <w:t>Приложение</w:t>
      </w:r>
      <w:r>
        <w:rPr>
          <w:spacing w:val="37"/>
        </w:rPr>
        <w:t xml:space="preserve"> </w:t>
      </w:r>
      <w:r>
        <w:rPr/>
        <w:t>№</w:t>
      </w:r>
      <w:r>
        <w:rPr>
          <w:spacing w:val="37"/>
        </w:rPr>
        <w:t xml:space="preserve"> </w:t>
      </w:r>
      <w:r>
        <w:rPr/>
        <w:t>8.</w:t>
      </w:r>
      <w:r>
        <w:rPr>
          <w:spacing w:val="36"/>
        </w:rPr>
        <w:t xml:space="preserve"> </w:t>
      </w:r>
      <w:r>
        <w:rPr/>
        <w:t>Форма</w:t>
      </w:r>
      <w:r>
        <w:rPr>
          <w:spacing w:val="38"/>
        </w:rPr>
        <w:t xml:space="preserve"> </w:t>
      </w:r>
      <w:r>
        <w:rPr/>
        <w:t>заявления</w:t>
      </w:r>
      <w:r>
        <w:rPr>
          <w:spacing w:val="37"/>
        </w:rPr>
        <w:t xml:space="preserve"> </w:t>
      </w:r>
      <w:r>
        <w:rPr/>
        <w:t>об</w:t>
      </w:r>
      <w:r>
        <w:rPr>
          <w:spacing w:val="38"/>
        </w:rPr>
        <w:t xml:space="preserve"> </w:t>
      </w:r>
      <w:r>
        <w:rPr/>
        <w:t>исправлении</w:t>
      </w:r>
      <w:r>
        <w:rPr>
          <w:spacing w:val="37"/>
        </w:rPr>
        <w:t xml:space="preserve"> </w:t>
      </w:r>
      <w:r>
        <w:rPr/>
        <w:t>допущенных</w:t>
        <w:tab/>
        <w:t>75</w:t>
      </w:r>
    </w:p>
    <w:sectPr>
      <w:type w:val="nextPage"/>
      <w:pgSz w:w="11906" w:h="16838"/>
      <w:pgMar w:left="1080" w:right="800" w:header="0" w:top="1040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6"/>
      <w:numFmt w:val="decimal"/>
      <w:lvlText w:val="%1"/>
      <w:lvlJc w:val="left"/>
      <w:pPr>
        <w:tabs>
          <w:tab w:val="num" w:pos="0"/>
        </w:tabs>
        <w:ind w:left="217" w:hanging="811"/>
      </w:pPr>
      <w:rPr>
        <w:lang w:val="ru-RU" w:eastAsia="en-US" w:bidi="ar-SA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217" w:hanging="811"/>
      </w:pPr>
      <w:rPr>
        <w:sz w:val="28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4102" w:hanging="240"/>
      </w:pPr>
      <w:rPr>
        <w:sz w:val="24"/>
        <w:szCs w:val="24"/>
        <w:w w:val="99"/>
        <w:rFonts w:ascii="Times New Roman" w:hAnsi="Times New Roman" w:eastAsia="Times New Roman" w:cs="Times New Roman"/>
        <w:lang w:val="ru-RU" w:eastAsia="en-US" w:bidi="ar-S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4102" w:hanging="240"/>
      </w:pPr>
      <w:rPr>
        <w:sz w:val="24"/>
        <w:szCs w:val="24"/>
        <w:w w:val="99"/>
        <w:rFonts w:ascii="Times New Roman" w:hAnsi="Times New Roman" w:eastAsia="Times New Roman" w:cs="Times New Roman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6235" w:hanging="24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946" w:hanging="24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658" w:hanging="24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370" w:hanging="24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082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2">
    <w:lvl w:ilvl="0">
      <w:start w:val="5"/>
      <w:numFmt w:val="decimal"/>
      <w:lvlText w:val="%1"/>
      <w:lvlJc w:val="left"/>
      <w:pPr>
        <w:tabs>
          <w:tab w:val="num" w:pos="0"/>
        </w:tabs>
        <w:ind w:left="217" w:hanging="602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7" w:hanging="602"/>
      </w:pPr>
      <w:rPr>
        <w:sz w:val="28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77" w:hanging="602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05" w:hanging="602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34" w:hanging="602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362" w:hanging="602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391" w:hanging="602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419" w:hanging="602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448" w:hanging="602"/>
      </w:pPr>
      <w:rPr>
        <w:rFonts w:ascii="Symbol" w:hAnsi="Symbol" w:cs="Symbol" w:hint="default"/>
        <w:lang w:val="ru-RU" w:eastAsia="en-US" w:bidi="ar-SA"/>
      </w:rPr>
    </w:lvl>
  </w:abstractNum>
  <w:abstractNum w:abstractNumId="3">
    <w:lvl w:ilvl="0">
      <w:start w:val="4"/>
      <w:numFmt w:val="decimal"/>
      <w:lvlText w:val="%1"/>
      <w:lvlJc w:val="left"/>
      <w:pPr>
        <w:tabs>
          <w:tab w:val="num" w:pos="0"/>
        </w:tabs>
        <w:ind w:left="217" w:hanging="557"/>
      </w:pPr>
      <w:rPr>
        <w:lang w:val="ru-RU" w:eastAsia="en-US" w:bidi="ar-SA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217" w:hanging="557"/>
      </w:pPr>
      <w:rPr>
        <w:sz w:val="28"/>
        <w:spacing w:val="-1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2">
      <w:start w:val="5"/>
      <w:numFmt w:val="upperRoman"/>
      <w:lvlText w:val="%3."/>
      <w:lvlJc w:val="left"/>
      <w:pPr>
        <w:tabs>
          <w:tab w:val="num" w:pos="0"/>
        </w:tabs>
        <w:ind w:left="334" w:hanging="341"/>
      </w:pPr>
      <w:rPr>
        <w:sz w:val="28"/>
        <w:spacing w:val="-2"/>
        <w:b/>
        <w:szCs w:val="28"/>
        <w:bCs/>
        <w:w w:val="100"/>
        <w:rFonts w:ascii="Times New Roman" w:hAnsi="Times New Roman" w:eastAsia="Times New Roman" w:cs="Times New Roman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599" w:hanging="34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728" w:hanging="34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858" w:hanging="34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987" w:hanging="34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117" w:hanging="34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246" w:hanging="341"/>
      </w:pPr>
      <w:rPr>
        <w:rFonts w:ascii="Symbol" w:hAnsi="Symbol" w:cs="Symbol" w:hint="default"/>
        <w:lang w:val="ru-RU" w:eastAsia="en-US" w:bidi="ar-SA"/>
      </w:rPr>
    </w:lvl>
  </w:abstractNum>
  <w:abstractNum w:abstractNumId="4">
    <w:lvl w:ilvl="0">
      <w:start w:val="4"/>
      <w:numFmt w:val="decimal"/>
      <w:lvlText w:val="%1"/>
      <w:lvlJc w:val="left"/>
      <w:pPr>
        <w:tabs>
          <w:tab w:val="num" w:pos="0"/>
        </w:tabs>
        <w:ind w:left="217" w:hanging="700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7" w:hanging="700"/>
      </w:pPr>
      <w:rPr>
        <w:sz w:val="28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77" w:hanging="70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05" w:hanging="70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34" w:hanging="70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362" w:hanging="70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391" w:hanging="70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419" w:hanging="70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448" w:hanging="700"/>
      </w:pPr>
      <w:rPr>
        <w:rFonts w:ascii="Symbol" w:hAnsi="Symbol" w:cs="Symbol" w:hint="default"/>
        <w:lang w:val="ru-RU" w:eastAsia="en-US" w:bidi="ar-SA"/>
      </w:rPr>
    </w:lvl>
  </w:abstractNum>
  <w:abstractNum w:abstractNumId="5">
    <w:lvl w:ilvl="0">
      <w:start w:val="3"/>
      <w:numFmt w:val="decimal"/>
      <w:lvlText w:val="%1"/>
      <w:lvlJc w:val="left"/>
      <w:pPr>
        <w:tabs>
          <w:tab w:val="num" w:pos="0"/>
        </w:tabs>
        <w:ind w:left="217" w:hanging="560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7" w:hanging="560"/>
      </w:pPr>
      <w:rPr>
        <w:sz w:val="28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77" w:hanging="5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05" w:hanging="5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34" w:hanging="5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362" w:hanging="5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391" w:hanging="5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419" w:hanging="5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448" w:hanging="560"/>
      </w:pPr>
      <w:rPr>
        <w:rFonts w:ascii="Symbol" w:hAnsi="Symbol" w:cs="Symbol" w:hint="default"/>
        <w:lang w:val="ru-RU" w:eastAsia="en-US" w:bidi="ar-SA"/>
      </w:rPr>
    </w:lvl>
  </w:abstractNum>
  <w:abstractNum w:abstractNumId="6">
    <w:lvl w:ilvl="0">
      <w:start w:val="2"/>
      <w:numFmt w:val="decimal"/>
      <w:lvlText w:val="%1"/>
      <w:lvlJc w:val="left"/>
      <w:pPr>
        <w:tabs>
          <w:tab w:val="num" w:pos="0"/>
        </w:tabs>
        <w:ind w:left="217" w:hanging="492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7" w:hanging="492"/>
      </w:pPr>
      <w:rPr>
        <w:sz w:val="28"/>
        <w:spacing w:val="-1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77" w:hanging="492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05" w:hanging="492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34" w:hanging="492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362" w:hanging="492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391" w:hanging="492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419" w:hanging="492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448" w:hanging="492"/>
      </w:pPr>
      <w:rPr>
        <w:rFonts w:ascii="Symbol" w:hAnsi="Symbol" w:cs="Symbol" w:hint="default"/>
        <w:lang w:val="ru-RU" w:eastAsia="en-US" w:bidi="ar-SA"/>
      </w:rPr>
    </w:lvl>
  </w:abstractNum>
  <w:abstractNum w:abstractNumId="7">
    <w:lvl w:ilvl="0">
      <w:start w:val="1"/>
      <w:numFmt w:val="decimal"/>
      <w:lvlText w:val="%1)"/>
      <w:lvlJc w:val="left"/>
      <w:pPr>
        <w:tabs>
          <w:tab w:val="num" w:pos="0"/>
        </w:tabs>
        <w:ind w:left="217" w:hanging="341"/>
      </w:pPr>
      <w:rPr>
        <w:sz w:val="28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48" w:hanging="34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77" w:hanging="34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05" w:hanging="34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34" w:hanging="34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362" w:hanging="34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391" w:hanging="34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419" w:hanging="34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448" w:hanging="341"/>
      </w:pPr>
      <w:rPr>
        <w:rFonts w:ascii="Symbol" w:hAnsi="Symbol" w:cs="Symbol" w:hint="default"/>
        <w:lang w:val="ru-RU" w:eastAsia="en-US" w:bidi="ar-SA"/>
      </w:rPr>
    </w:lvl>
  </w:abstractNum>
  <w:abstractNum w:abstractNumId="8">
    <w:lvl w:ilvl="0">
      <w:start w:val="1"/>
      <w:numFmt w:val="decimal"/>
      <w:lvlText w:val="%1"/>
      <w:lvlJc w:val="left"/>
      <w:pPr>
        <w:tabs>
          <w:tab w:val="num" w:pos="0"/>
        </w:tabs>
        <w:ind w:left="217" w:hanging="708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7" w:hanging="708"/>
      </w:pPr>
      <w:rPr>
        <w:sz w:val="28"/>
        <w:i w:val="false"/>
        <w:szCs w:val="28"/>
        <w:i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77" w:hanging="708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05" w:hanging="708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34" w:hanging="708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362" w:hanging="708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391" w:hanging="708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419" w:hanging="708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448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1"/>
    <w:qFormat/>
    <w:pPr>
      <w:ind w:left="217" w:right="0" w:hanging="0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>
    <w:name w:val="Интернет-ссылка"/>
    <w:rPr>
      <w:color w:val="000080"/>
      <w:u w:val="single"/>
      <w:lang w:val="zxx" w:eastAsia="zxx" w:bidi="zxx"/>
    </w:rPr>
  </w:style>
  <w:style w:type="character" w:styleId="DefaultFontStyle">
    <w:name w:val="DefaultFontStyle"/>
    <w:qFormat/>
    <w:rPr>
      <w:rFonts w:ascii="Tahoma" w:hAnsi="Tahoma" w:eastAsia="Tahoma" w:cs="Tahoma"/>
      <w:color w:val="000000"/>
      <w:spacing w:val="0"/>
      <w:w w:val="100"/>
      <w:position w:val="0"/>
      <w:sz w:val="24"/>
      <w:sz w:val="24"/>
      <w:szCs w:val="24"/>
      <w:vertAlign w:val="baseline"/>
      <w:lang w:val="ru" w:eastAsia="ru" w:bidi="ru"/>
    </w:rPr>
  </w:style>
  <w:style w:type="character" w:styleId="CharStyle6">
    <w:name w:val="CharStyle6"/>
    <w:basedOn w:val="DefaultFontStyle"/>
    <w:qFormat/>
    <w:rPr>
      <w:rFonts w:ascii="Times New Roman" w:hAnsi="Times New Roman" w:eastAsia="Times New Roman" w:cs="Times New Roman"/>
      <w:b/>
      <w:bCs/>
      <w:i w:val="false"/>
      <w:iCs w:val="false"/>
      <w:strike w:val="false"/>
      <w:dstrike w:val="false"/>
      <w:sz w:val="28"/>
      <w:szCs w:val="28"/>
      <w:u w:val="none"/>
    </w:rPr>
  </w:style>
  <w:style w:type="character" w:styleId="CharStyle7">
    <w:name w:val="CharStyle7"/>
    <w:basedOn w:val="CharStyle6"/>
    <w:qFormat/>
    <w:rPr>
      <w:i/>
      <w:iCs/>
      <w:color w:val="000000"/>
      <w:spacing w:val="0"/>
      <w:w w:val="100"/>
      <w:position w:val="0"/>
      <w:sz w:val="28"/>
      <w:sz w:val="28"/>
      <w:vertAlign w:val="baseline"/>
      <w:lang w:val="ru" w:eastAsia="ru" w:bidi="ru"/>
    </w:rPr>
  </w:style>
  <w:style w:type="character" w:styleId="CharStyle4">
    <w:name w:val="CharStyle4"/>
    <w:basedOn w:val="DefaultFontStyle"/>
    <w:qFormat/>
    <w:rPr>
      <w:rFonts w:ascii="Times New Roman" w:hAnsi="Times New Roman" w:eastAsia="Times New Roman" w:cs="Times New Roman"/>
      <w:b w:val="false"/>
      <w:bCs w:val="false"/>
      <w:i w:val="false"/>
      <w:iCs w:val="false"/>
      <w:strike w:val="false"/>
      <w:dstrike w:val="false"/>
      <w:sz w:val="28"/>
      <w:szCs w:val="28"/>
      <w:u w:val="none"/>
    </w:rPr>
  </w:style>
  <w:style w:type="character" w:styleId="CharStyle14">
    <w:name w:val="CharStyle14"/>
    <w:basedOn w:val="CharStyle4"/>
    <w:qFormat/>
    <w:rPr>
      <w:i/>
      <w:iCs/>
      <w:color w:val="000000"/>
      <w:spacing w:val="0"/>
      <w:w w:val="100"/>
      <w:position w:val="0"/>
      <w:sz w:val="28"/>
      <w:sz w:val="28"/>
      <w:vertAlign w:val="baseline"/>
      <w:lang w:val="ru" w:eastAsia="ru" w:bidi="ru"/>
    </w:rPr>
  </w:style>
  <w:style w:type="character" w:styleId="CharStyle27">
    <w:name w:val="CharStyle27"/>
    <w:basedOn w:val="DefaultFontStyle"/>
    <w:qFormat/>
    <w:rPr>
      <w:rFonts w:ascii="Times New Roman" w:hAnsi="Times New Roman" w:eastAsia="Times New Roman" w:cs="Times New Roman"/>
      <w:b w:val="false"/>
      <w:bCs w:val="false"/>
      <w:i/>
      <w:iCs/>
      <w:strike w:val="false"/>
      <w:dstrike w:val="false"/>
      <w:sz w:val="28"/>
      <w:szCs w:val="28"/>
      <w:u w:val="none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uiPriority w:val="1"/>
    <w:qFormat/>
    <w:pPr>
      <w:ind w:left="217" w:right="0" w:hanging="0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11">
    <w:name w:val="TOC 1"/>
    <w:basedOn w:val="Normal"/>
    <w:uiPriority w:val="1"/>
    <w:qFormat/>
    <w:pPr>
      <w:ind w:left="217" w:right="0" w:hanging="0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2">
    <w:name w:val="TOC 2"/>
    <w:basedOn w:val="Normal"/>
    <w:uiPriority w:val="1"/>
    <w:qFormat/>
    <w:pPr>
      <w:ind w:left="925" w:right="0" w:hanging="0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ListParagraph">
    <w:name w:val="List Paragraph"/>
    <w:basedOn w:val="Normal"/>
    <w:uiPriority w:val="1"/>
    <w:qFormat/>
    <w:pPr>
      <w:ind w:left="217" w:right="0" w:firstLine="707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styleId="Table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type="paragraph" w:styleId="3">
    <w:name w:val="Основной текст (3)"/>
    <w:qFormat/>
    <w:pPr>
      <w:widowControl/>
      <w:shd w:val="clear" w:fill="FFFFFF"/>
      <w:suppressAutoHyphens w:val="true"/>
      <w:bidi w:val="0"/>
      <w:spacing w:lineRule="exact" w:line="321" w:before="420" w:after="240"/>
      <w:ind w:left="0" w:right="0" w:hanging="0"/>
      <w:jc w:val="left"/>
    </w:pPr>
    <w:rPr>
      <w:rFonts w:ascii="Times New Roman" w:hAnsi="Times New Roman" w:eastAsia="Times New Roman" w:cs="Times New Roman"/>
      <w:b/>
      <w:bCs/>
      <w:i w:val="false"/>
      <w:iCs w:val="false"/>
      <w:strike w:val="false"/>
      <w:dstrike w:val="false"/>
      <w:color w:val="auto"/>
      <w:kern w:val="2"/>
      <w:sz w:val="28"/>
      <w:szCs w:val="28"/>
      <w:u w:val="none"/>
      <w:lang w:val="ru-RU" w:eastAsia="zh-CN" w:bidi="hi-IN"/>
    </w:rPr>
  </w:style>
  <w:style w:type="paragraph" w:styleId="HTML">
    <w:name w:val="Стандартный HTML"/>
    <w:basedOn w:val="Normal"/>
    <w:qFormat/>
    <w:pPr>
      <w:tabs>
        <w:tab w:val="clear" w:pos="720"/>
        <w:tab w:val="left" w:pos="2140" w:leader="none"/>
        <w:tab w:val="left" w:pos="3056" w:leader="none"/>
        <w:tab w:val="left" w:pos="3972" w:leader="none"/>
        <w:tab w:val="left" w:pos="4888" w:leader="none"/>
        <w:tab w:val="left" w:pos="5804" w:leader="none"/>
        <w:tab w:val="left" w:pos="6720" w:leader="none"/>
        <w:tab w:val="left" w:pos="7636" w:leader="none"/>
        <w:tab w:val="left" w:pos="8552" w:leader="none"/>
        <w:tab w:val="left" w:pos="9468" w:leader="none"/>
        <w:tab w:val="left" w:pos="10384" w:leader="none"/>
        <w:tab w:val="left" w:pos="11300" w:leader="none"/>
        <w:tab w:val="left" w:pos="12216" w:leader="none"/>
        <w:tab w:val="left" w:pos="13132" w:leader="none"/>
        <w:tab w:val="left" w:pos="14048" w:leader="none"/>
        <w:tab w:val="left" w:pos="14964" w:leader="none"/>
        <w:tab w:val="left" w:pos="15880" w:leader="none"/>
      </w:tabs>
      <w:ind w:left="612" w:right="0" w:hanging="0"/>
      <w:jc w:val="left"/>
    </w:pPr>
    <w:rPr>
      <w:rFonts w:ascii="Courier New" w:hAnsi="Courier New" w:eastAsia="Times New Roman" w:cs="Courier New"/>
      <w:sz w:val="20"/>
      <w:szCs w:val="20"/>
    </w:rPr>
  </w:style>
  <w:style w:type="paragraph" w:styleId="Style19">
    <w:name w:val="Колонтитул"/>
    <w:basedOn w:val="Normal"/>
    <w:qFormat/>
    <w:pPr>
      <w:suppressLineNumbers/>
      <w:tabs>
        <w:tab w:val="clear" w:pos="720"/>
        <w:tab w:val="center" w:pos="5253" w:leader="none"/>
        <w:tab w:val="right" w:pos="10506" w:leader="none"/>
      </w:tabs>
    </w:pPr>
    <w:rPr/>
  </w:style>
  <w:style w:type="paragraph" w:styleId="Style20">
    <w:name w:val="Footer"/>
    <w:basedOn w:val="Style19"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gosuslugi.ru/)" TargetMode="External"/><Relationship Id="rId3" Type="http://schemas.openxmlformats.org/officeDocument/2006/relationships/hyperlink" Target="http://timr.rkursk.ru/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LibreOffice/7.1.7.2$Windows_X86_64 LibreOffice_project/c6a4e3954236145e2acb0b65f68614365aeee33f</Application>
  <AppVersion>15.0000</AppVersion>
  <Pages>50</Pages>
  <Words>11747</Words>
  <Characters>91194</Characters>
  <CharactersWithSpaces>102673</CharactersWithSpaces>
  <Paragraphs>803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2022-05-12T09:06:37Z</dcterms:created>
  <dc:creator/>
  <dc:description/>
  <dc:language>ru-RU</dc:language>
  <cp:lastModifiedBy/>
  <dcterms:modified xsi:type="dcterms:W3CDTF">2022-06-23T13:48:16Z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2022-05-12T00:00:00Z</vt:filetime>
  </property>
</Properties>
</file>